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69" w:rsidRPr="00983870" w:rsidRDefault="00850869" w:rsidP="00850869">
      <w:pPr>
        <w:spacing w:line="560" w:lineRule="exact"/>
        <w:rPr>
          <w:rFonts w:ascii="黑体" w:eastAsia="黑体" w:hAnsi="黑体"/>
          <w:szCs w:val="32"/>
        </w:rPr>
      </w:pPr>
      <w:r w:rsidRPr="00983870">
        <w:rPr>
          <w:rFonts w:ascii="黑体" w:eastAsia="黑体" w:hAnsi="黑体" w:hint="eastAsia"/>
          <w:szCs w:val="32"/>
        </w:rPr>
        <w:t>附件1</w:t>
      </w:r>
    </w:p>
    <w:p w:rsidR="00850869" w:rsidRDefault="00850869" w:rsidP="00850869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F0CB5">
        <w:rPr>
          <w:rFonts w:ascii="方正小标宋简体" w:eastAsia="方正小标宋简体" w:hAnsi="华文中宋" w:hint="eastAsia"/>
          <w:sz w:val="44"/>
          <w:szCs w:val="44"/>
        </w:rPr>
        <w:t>北京市语言文字工作规范化达标建设</w:t>
      </w:r>
      <w:r w:rsidRPr="00FF0CB5">
        <w:rPr>
          <w:rFonts w:ascii="方正小标宋简体" w:eastAsia="方正小标宋简体" w:hAnsi="华文中宋"/>
          <w:sz w:val="44"/>
          <w:szCs w:val="44"/>
        </w:rPr>
        <w:br/>
      </w:r>
      <w:r w:rsidRPr="00FF0CB5">
        <w:rPr>
          <w:rFonts w:ascii="方正小标宋简体" w:eastAsia="方正小标宋简体" w:hAnsi="华文中宋" w:hint="eastAsia"/>
          <w:sz w:val="44"/>
          <w:szCs w:val="44"/>
        </w:rPr>
        <w:t>高校名单（</w:t>
      </w:r>
      <w:r>
        <w:rPr>
          <w:rFonts w:ascii="方正小标宋简体" w:eastAsia="方正小标宋简体" w:hAnsi="华文中宋" w:hint="eastAsia"/>
          <w:sz w:val="44"/>
          <w:szCs w:val="44"/>
        </w:rPr>
        <w:t>含</w:t>
      </w:r>
      <w:r>
        <w:rPr>
          <w:rFonts w:ascii="方正小标宋简体" w:eastAsia="方正小标宋简体" w:hAnsi="华文中宋"/>
          <w:sz w:val="44"/>
          <w:szCs w:val="44"/>
        </w:rPr>
        <w:t>成人高校</w:t>
      </w:r>
      <w:r w:rsidRPr="00FF0CB5">
        <w:rPr>
          <w:rFonts w:ascii="方正小标宋简体" w:eastAsia="方正小标宋简体" w:hAnsi="华文中宋"/>
          <w:sz w:val="44"/>
          <w:szCs w:val="44"/>
        </w:rPr>
        <w:t>）</w:t>
      </w:r>
    </w:p>
    <w:p w:rsidR="00850869" w:rsidRPr="0053625D" w:rsidRDefault="00850869" w:rsidP="00850869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850869" w:rsidRPr="008840FB" w:rsidRDefault="00850869" w:rsidP="00850869">
      <w:pPr>
        <w:pStyle w:val="a3"/>
        <w:spacing w:before="0" w:after="0" w:line="400" w:lineRule="exact"/>
        <w:jc w:val="left"/>
        <w:rPr>
          <w:rFonts w:ascii="仿宋_GB2312" w:eastAsia="仿宋_GB2312"/>
          <w:b w:val="0"/>
          <w:kern w:val="0"/>
          <w:sz w:val="28"/>
          <w:szCs w:val="28"/>
        </w:rPr>
      </w:pPr>
      <w:r w:rsidRPr="008840FB">
        <w:rPr>
          <w:rFonts w:ascii="仿宋_GB2312" w:eastAsia="仿宋_GB2312" w:hint="eastAsia"/>
          <w:b w:val="0"/>
          <w:kern w:val="0"/>
          <w:sz w:val="28"/>
          <w:szCs w:val="28"/>
        </w:rPr>
        <w:t>北京大学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清华大学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中国人民大学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北京师范大学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中国农业大学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北京交通大学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北京科技大学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北京化工大学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北京邮电大学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 xml:space="preserve">北京林业大学 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北京中医药大学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北京外国语大学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北京语言大学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中国传媒大学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中央财经大学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对外经济贸易大学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国际关系学院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中央音乐学院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中央美术学院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中央戏剧学院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中国政法大学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华北电力大学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中国矿业大学（北京）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中国石油大学（北京）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kern w:val="0"/>
          <w:sz w:val="28"/>
          <w:szCs w:val="28"/>
        </w:rPr>
      </w:pPr>
      <w:r w:rsidRPr="008840FB">
        <w:rPr>
          <w:rFonts w:ascii="仿宋_GB2312" w:hint="eastAsia"/>
          <w:kern w:val="0"/>
          <w:sz w:val="28"/>
          <w:szCs w:val="28"/>
        </w:rPr>
        <w:t>中国地质大学（北京）</w:t>
      </w:r>
    </w:p>
    <w:p w:rsidR="00850869" w:rsidRPr="008840FB" w:rsidRDefault="00850869" w:rsidP="00850869">
      <w:pPr>
        <w:pStyle w:val="a3"/>
        <w:spacing w:before="0" w:after="0" w:line="400" w:lineRule="exact"/>
        <w:jc w:val="left"/>
        <w:rPr>
          <w:rFonts w:ascii="仿宋_GB2312" w:eastAsia="仿宋_GB2312"/>
          <w:b w:val="0"/>
          <w:bCs w:val="0"/>
          <w:sz w:val="28"/>
          <w:szCs w:val="28"/>
        </w:rPr>
      </w:pPr>
      <w:r w:rsidRPr="008840FB">
        <w:rPr>
          <w:rFonts w:ascii="仿宋_GB2312" w:eastAsia="仿宋_GB2312" w:hint="eastAsia"/>
          <w:b w:val="0"/>
          <w:sz w:val="28"/>
          <w:szCs w:val="28"/>
        </w:rPr>
        <w:t>北京航空航天大学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北京理工大学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北京电子科技学院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北京协和医学院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lastRenderedPageBreak/>
        <w:t>外交学院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中国人民公安大学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北京体育大学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中央民族大学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中华女子学院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中国青年政治学院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/>
          <w:bCs/>
          <w:sz w:val="28"/>
          <w:szCs w:val="28"/>
        </w:rPr>
      </w:pPr>
      <w:r w:rsidRPr="008840FB">
        <w:rPr>
          <w:rFonts w:ascii="仿宋_GB2312" w:hint="eastAsia"/>
          <w:bCs/>
          <w:sz w:val="28"/>
          <w:szCs w:val="28"/>
        </w:rPr>
        <w:t>中国劳动关系学院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中国科学院大学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中国社会科学院大学</w:t>
      </w:r>
    </w:p>
    <w:p w:rsidR="00850869" w:rsidRPr="008840FB" w:rsidRDefault="00850869" w:rsidP="00850869">
      <w:pPr>
        <w:pStyle w:val="a3"/>
        <w:spacing w:before="0" w:after="0" w:line="400" w:lineRule="exact"/>
        <w:jc w:val="left"/>
        <w:rPr>
          <w:rFonts w:ascii="仿宋_GB2312" w:eastAsia="仿宋_GB2312" w:hAnsi="宋体"/>
          <w:b w:val="0"/>
          <w:sz w:val="28"/>
          <w:szCs w:val="28"/>
        </w:rPr>
      </w:pPr>
      <w:r w:rsidRPr="008840FB">
        <w:rPr>
          <w:rFonts w:ascii="仿宋_GB2312" w:eastAsia="仿宋_GB2312" w:hAnsi="宋体" w:hint="eastAsia"/>
          <w:b w:val="0"/>
          <w:sz w:val="28"/>
          <w:szCs w:val="28"/>
        </w:rPr>
        <w:t>北京工业大学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北方工业大学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北京工商大学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北京服装学院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北京印刷学院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北京建筑大学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北京石油化工学院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北京农学院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首都医科大学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首都师范大学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首都体育学院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北京第二外国语学院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北京物资学院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 w:cs="宋体"/>
          <w:kern w:val="0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首都经济贸易大学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cs="宋体" w:hint="eastAsia"/>
          <w:kern w:val="0"/>
          <w:sz w:val="28"/>
          <w:szCs w:val="28"/>
        </w:rPr>
        <w:t>中国音乐学院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中国戏曲学院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北京电影学院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北京舞蹈学院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北京工业职业技术学院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北京电子科技职业学院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北京信息科技大学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北京联合大学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北京财贸职业学院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北京经济管理职业学院</w:t>
      </w:r>
      <w:bookmarkStart w:id="0" w:name="_Toc18412129"/>
    </w:p>
    <w:bookmarkEnd w:id="0"/>
    <w:p w:rsidR="00850869" w:rsidRPr="008840FB" w:rsidRDefault="00850869" w:rsidP="00850869">
      <w:pPr>
        <w:pStyle w:val="a3"/>
        <w:spacing w:before="0" w:after="0" w:line="400" w:lineRule="exact"/>
        <w:jc w:val="left"/>
        <w:rPr>
          <w:rFonts w:ascii="仿宋_GB2312" w:eastAsia="仿宋_GB2312" w:hAnsi="宋体"/>
          <w:b w:val="0"/>
          <w:sz w:val="28"/>
          <w:szCs w:val="28"/>
        </w:rPr>
      </w:pPr>
      <w:r w:rsidRPr="008840FB">
        <w:rPr>
          <w:rFonts w:ascii="仿宋_GB2312" w:eastAsia="仿宋_GB2312" w:hAnsi="宋体" w:hint="eastAsia"/>
          <w:b w:val="0"/>
          <w:sz w:val="28"/>
          <w:szCs w:val="28"/>
        </w:rPr>
        <w:t>北京信息职业技术学院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lastRenderedPageBreak/>
        <w:t>北京京北职业技术学院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北京交通职业技术学院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北京青年政治学院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首钢工学院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北京农业职业学院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北京政法职业学院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北京戏曲艺术职业学院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北京警察学院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北京劳动保障职业学院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北京社会管理职业学院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北京体育职业学院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北京交通运输职业学院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北京卫生职业学院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北京城市学院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北京北大方正软件职业技术学院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北京经贸职业学院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北京经济技术职业学院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北京汇佳职业学院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北京科技经营管理学院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北京吉利学院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首都师范大学科德学院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北京工商大学嘉华学院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北京科技职业学院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北京培黎职业学院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北京邮电大学世纪学院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北京工业大学耿丹学院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北京艺术传媒职业学院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北京第二外国语学院中瑞酒店管理学院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北京网络职业学院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北京教育学院</w:t>
      </w:r>
    </w:p>
    <w:p w:rsidR="00850869" w:rsidRPr="008840FB" w:rsidRDefault="00850869" w:rsidP="00850869">
      <w:pPr>
        <w:spacing w:line="400" w:lineRule="exact"/>
        <w:jc w:val="left"/>
        <w:rPr>
          <w:rFonts w:ascii="仿宋_GB2312" w:hAnsi="宋体"/>
          <w:sz w:val="28"/>
          <w:szCs w:val="28"/>
        </w:rPr>
      </w:pPr>
      <w:r w:rsidRPr="008840FB">
        <w:rPr>
          <w:rFonts w:ascii="仿宋_GB2312" w:hAnsi="宋体" w:hint="eastAsia"/>
          <w:sz w:val="28"/>
          <w:szCs w:val="28"/>
        </w:rPr>
        <w:t>北京开放大学</w:t>
      </w:r>
    </w:p>
    <w:p w:rsidR="00850869" w:rsidRPr="008840FB" w:rsidRDefault="00850869" w:rsidP="00850869">
      <w:pPr>
        <w:spacing w:line="400" w:lineRule="exact"/>
        <w:rPr>
          <w:rFonts w:ascii="仿宋_GB2312" w:hAnsi="华文中宋"/>
          <w:sz w:val="28"/>
          <w:szCs w:val="28"/>
        </w:rPr>
      </w:pPr>
    </w:p>
    <w:p w:rsidR="00850869" w:rsidRPr="008840FB" w:rsidRDefault="00850869" w:rsidP="00850869">
      <w:pPr>
        <w:spacing w:line="400" w:lineRule="exact"/>
        <w:rPr>
          <w:rFonts w:ascii="仿宋_GB2312" w:hAnsi="华文中宋"/>
          <w:sz w:val="28"/>
          <w:szCs w:val="28"/>
        </w:rPr>
      </w:pPr>
    </w:p>
    <w:p w:rsidR="007D65BD" w:rsidRPr="00850869" w:rsidRDefault="00850869" w:rsidP="00850869">
      <w:pPr>
        <w:spacing w:line="400" w:lineRule="exact"/>
        <w:rPr>
          <w:rFonts w:ascii="仿宋_GB2312" w:hAnsi="华文中宋"/>
          <w:sz w:val="28"/>
          <w:szCs w:val="28"/>
        </w:rPr>
      </w:pPr>
      <w:r w:rsidRPr="008840FB">
        <w:rPr>
          <w:rFonts w:ascii="仿宋_GB2312" w:hint="eastAsia"/>
          <w:sz w:val="28"/>
          <w:szCs w:val="28"/>
        </w:rPr>
        <w:t>（共计94所）</w:t>
      </w:r>
    </w:p>
    <w:sectPr w:rsidR="007D65BD" w:rsidRPr="00850869" w:rsidSect="007D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869"/>
    <w:rsid w:val="007D65BD"/>
    <w:rsid w:val="0085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50869"/>
    <w:pPr>
      <w:spacing w:before="240" w:after="60"/>
      <w:jc w:val="center"/>
      <w:outlineLvl w:val="0"/>
    </w:pPr>
    <w:rPr>
      <w:rFonts w:ascii="Calibri Light" w:eastAsia="宋体" w:hAnsi="Calibri Light"/>
      <w:b/>
      <w:bCs/>
      <w:szCs w:val="32"/>
    </w:rPr>
  </w:style>
  <w:style w:type="character" w:customStyle="1" w:styleId="Char">
    <w:name w:val="标题 Char"/>
    <w:basedOn w:val="a0"/>
    <w:link w:val="a3"/>
    <w:uiPriority w:val="10"/>
    <w:rsid w:val="00850869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2020-05-09T06:47:00Z</dcterms:created>
  <dcterms:modified xsi:type="dcterms:W3CDTF">2020-05-09T06:49:00Z</dcterms:modified>
</cp:coreProperties>
</file>