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30304000000000000"/>
    <w:charset w:val="86"/>
    <w:family w:val="auto"/>
    <w:pitch w:val="variable"/>
    <w:sig w:usb0="21002A87" w:usb1="298F0000" w:usb2="00000016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325</Words>
  <Characters>325</Characters>
  <Application>Microsoft Office Word</Application>
  <DocSecurity>0</DocSecurity>
  <Lines>162</Lines>
  <Paragraphs>81</Paragraphs>
  <ScaleCrop>false</ScaleCrop>
  <Company>Lenovo (Beijing) Limited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洪悦 杨</cp:lastModifiedBy>
  <cp:revision>21</cp:revision>
  <cp:lastPrinted>2018-06-07T06:41:00Z</cp:lastPrinted>
  <dcterms:created xsi:type="dcterms:W3CDTF">2018-06-07T06:41:00Z</dcterms:created>
  <dcterms:modified xsi:type="dcterms:W3CDTF">2026-03-17T09:15:00Z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02FD902A06F04B97AA6C6F2A70D69F49_12</vt:lpwstr>
  </property>
</Properties>
</file>