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D55" w:rsidRPr="00EE701B" w:rsidRDefault="00A87E89" w:rsidP="00F56C94">
      <w:pPr>
        <w:spacing w:before="100" w:beforeAutospacing="1" w:after="100" w:afterAutospacing="1"/>
        <w:jc w:val="center"/>
        <w:rPr>
          <w:rFonts w:ascii="黑体" w:eastAsia="黑体" w:hAnsi="黑体"/>
          <w:sz w:val="36"/>
        </w:rPr>
      </w:pPr>
      <w:r w:rsidRPr="00EE701B">
        <w:rPr>
          <w:rFonts w:ascii="黑体" w:eastAsia="黑体" w:hAnsi="黑体" w:hint="eastAsia"/>
          <w:sz w:val="36"/>
        </w:rPr>
        <w:t>工商管理</w:t>
      </w:r>
      <w:r w:rsidR="00A40D55" w:rsidRPr="00EE701B">
        <w:rPr>
          <w:rFonts w:ascii="黑体" w:eastAsia="黑体" w:hAnsi="黑体" w:hint="eastAsia"/>
          <w:sz w:val="36"/>
        </w:rPr>
        <w:t>学院</w:t>
      </w:r>
      <w:r w:rsidR="004C3C8F" w:rsidRPr="00EE701B">
        <w:rPr>
          <w:rFonts w:ascii="黑体" w:eastAsia="黑体" w:hAnsi="黑体" w:hint="eastAsia"/>
          <w:sz w:val="36"/>
        </w:rPr>
        <w:t>本科生</w:t>
      </w:r>
      <w:r w:rsidR="00414FBD">
        <w:rPr>
          <w:rFonts w:ascii="黑体" w:eastAsia="黑体" w:hAnsi="黑体" w:hint="eastAsia"/>
          <w:sz w:val="36"/>
        </w:rPr>
        <w:t>跨院</w:t>
      </w:r>
      <w:r w:rsidR="004C3C8F" w:rsidRPr="00EE701B">
        <w:rPr>
          <w:rFonts w:ascii="黑体" w:eastAsia="黑体" w:hAnsi="黑体" w:hint="eastAsia"/>
          <w:sz w:val="36"/>
        </w:rPr>
        <w:t>转专业实施办法</w:t>
      </w:r>
    </w:p>
    <w:p w:rsidR="00A40D55" w:rsidRDefault="00BB30D6" w:rsidP="00F56C94">
      <w:pPr>
        <w:spacing w:line="520" w:lineRule="exact"/>
        <w:ind w:firstLine="420"/>
        <w:rPr>
          <w:sz w:val="28"/>
        </w:rPr>
      </w:pPr>
      <w:r>
        <w:rPr>
          <w:rFonts w:hint="eastAsia"/>
          <w:sz w:val="28"/>
        </w:rPr>
        <w:t>根据</w:t>
      </w:r>
      <w:r w:rsidR="00A87E89" w:rsidRPr="00D76B63">
        <w:rPr>
          <w:rFonts w:hint="eastAsia"/>
          <w:sz w:val="28"/>
        </w:rPr>
        <w:t>《中国石油大学（北京）</w:t>
      </w:r>
      <w:bookmarkStart w:id="0" w:name="_Toc79641813"/>
      <w:r w:rsidR="00A87E89" w:rsidRPr="00D76B63">
        <w:rPr>
          <w:rFonts w:hint="eastAsia"/>
          <w:sz w:val="28"/>
        </w:rPr>
        <w:t>关于本科生转专业的实施办法</w:t>
      </w:r>
      <w:bookmarkEnd w:id="0"/>
      <w:r>
        <w:rPr>
          <w:rFonts w:hint="eastAsia"/>
          <w:sz w:val="28"/>
        </w:rPr>
        <w:t>》有关规定，结合</w:t>
      </w:r>
      <w:r w:rsidR="006C7DD9">
        <w:rPr>
          <w:rFonts w:hint="eastAsia"/>
          <w:sz w:val="28"/>
        </w:rPr>
        <w:t>工商管理</w:t>
      </w:r>
      <w:r>
        <w:rPr>
          <w:rFonts w:hint="eastAsia"/>
          <w:sz w:val="28"/>
        </w:rPr>
        <w:t>学院实际情况，</w:t>
      </w:r>
      <w:r w:rsidR="00A40D55" w:rsidRPr="00D76B63">
        <w:rPr>
          <w:rFonts w:hint="eastAsia"/>
          <w:sz w:val="28"/>
        </w:rPr>
        <w:t>为了切实保证学生的切身利益，同时保证本科教学工作的正常进行，特制定本办法</w:t>
      </w:r>
      <w:r w:rsidR="00A87E89" w:rsidRPr="00D76B63">
        <w:rPr>
          <w:rFonts w:hint="eastAsia"/>
          <w:sz w:val="28"/>
        </w:rPr>
        <w:t>。</w:t>
      </w:r>
    </w:p>
    <w:p w:rsidR="00A40D55" w:rsidRDefault="00C84469" w:rsidP="00F56C94">
      <w:pPr>
        <w:spacing w:line="520" w:lineRule="exact"/>
        <w:ind w:firstLine="555"/>
        <w:rPr>
          <w:sz w:val="28"/>
        </w:rPr>
      </w:pPr>
      <w:r>
        <w:rPr>
          <w:rFonts w:hint="eastAsia"/>
          <w:sz w:val="28"/>
        </w:rPr>
        <w:t>一、</w:t>
      </w:r>
      <w:r w:rsidR="00A40D55">
        <w:rPr>
          <w:rFonts w:hint="eastAsia"/>
          <w:sz w:val="28"/>
        </w:rPr>
        <w:t>根据学校的规定</w:t>
      </w:r>
      <w:r w:rsidR="0029397B">
        <w:rPr>
          <w:rFonts w:hint="eastAsia"/>
          <w:sz w:val="28"/>
        </w:rPr>
        <w:t>，</w:t>
      </w:r>
      <w:r w:rsidR="00A40D55">
        <w:rPr>
          <w:rFonts w:hint="eastAsia"/>
          <w:sz w:val="28"/>
        </w:rPr>
        <w:t>成立由主管教学工作的副院长和分管学生工作的副书记为组长的学院转专业领导小组，成员</w:t>
      </w:r>
      <w:r w:rsidR="00F1255F">
        <w:rPr>
          <w:rFonts w:hint="eastAsia"/>
          <w:sz w:val="28"/>
        </w:rPr>
        <w:t>为</w:t>
      </w:r>
      <w:r w:rsidR="00A40D55">
        <w:rPr>
          <w:rFonts w:hint="eastAsia"/>
          <w:sz w:val="28"/>
        </w:rPr>
        <w:t>各个专业的负责人</w:t>
      </w:r>
      <w:r w:rsidR="00F81C52">
        <w:rPr>
          <w:rFonts w:hint="eastAsia"/>
          <w:sz w:val="28"/>
        </w:rPr>
        <w:t>、</w:t>
      </w:r>
      <w:r w:rsidR="00F81C52" w:rsidRPr="00F81C52">
        <w:rPr>
          <w:rFonts w:hint="eastAsia"/>
          <w:color w:val="00B050"/>
          <w:sz w:val="28"/>
        </w:rPr>
        <w:t>班主任和</w:t>
      </w:r>
      <w:r w:rsidR="0029397B">
        <w:rPr>
          <w:rFonts w:hint="eastAsia"/>
          <w:sz w:val="28"/>
        </w:rPr>
        <w:t>学生辅导员</w:t>
      </w:r>
      <w:r w:rsidR="00A40D55">
        <w:rPr>
          <w:rFonts w:hint="eastAsia"/>
          <w:sz w:val="28"/>
        </w:rPr>
        <w:t>。领导小组负责制定与学生转专业有关的政策，并完成整个转专业的具体工作。</w:t>
      </w:r>
    </w:p>
    <w:p w:rsidR="00A40D55" w:rsidRDefault="00C84469" w:rsidP="00F56C94">
      <w:pPr>
        <w:spacing w:line="520" w:lineRule="exact"/>
        <w:ind w:firstLineChars="202" w:firstLine="566"/>
        <w:rPr>
          <w:sz w:val="28"/>
        </w:rPr>
      </w:pPr>
      <w:r>
        <w:rPr>
          <w:rFonts w:hint="eastAsia"/>
          <w:sz w:val="28"/>
        </w:rPr>
        <w:t>二、</w:t>
      </w:r>
      <w:r w:rsidR="00A40D55">
        <w:rPr>
          <w:rFonts w:hint="eastAsia"/>
          <w:sz w:val="28"/>
        </w:rPr>
        <w:t>本科生转出</w:t>
      </w:r>
    </w:p>
    <w:p w:rsidR="0029397B" w:rsidRDefault="00FA71BF" w:rsidP="00F56C94">
      <w:pPr>
        <w:numPr>
          <w:ilvl w:val="0"/>
          <w:numId w:val="6"/>
        </w:numPr>
        <w:spacing w:line="520" w:lineRule="exact"/>
        <w:ind w:left="0" w:firstLineChars="202" w:firstLine="566"/>
        <w:rPr>
          <w:sz w:val="28"/>
        </w:rPr>
      </w:pPr>
      <w:r>
        <w:rPr>
          <w:rFonts w:hint="eastAsia"/>
          <w:sz w:val="28"/>
        </w:rPr>
        <w:t>本办法适用于</w:t>
      </w:r>
      <w:r w:rsidR="00016FFB">
        <w:rPr>
          <w:rFonts w:hint="eastAsia"/>
          <w:sz w:val="28"/>
        </w:rPr>
        <w:t>本院</w:t>
      </w:r>
      <w:r w:rsidR="002B12E0">
        <w:rPr>
          <w:rFonts w:hint="eastAsia"/>
          <w:sz w:val="28"/>
        </w:rPr>
        <w:t>2013</w:t>
      </w:r>
      <w:r w:rsidR="002B12E0">
        <w:rPr>
          <w:rFonts w:hint="eastAsia"/>
          <w:sz w:val="28"/>
        </w:rPr>
        <w:t>级</w:t>
      </w:r>
      <w:r w:rsidR="0029397B" w:rsidRPr="00846147">
        <w:rPr>
          <w:rFonts w:hint="eastAsia"/>
          <w:sz w:val="28"/>
        </w:rPr>
        <w:t>欲转入</w:t>
      </w:r>
      <w:r w:rsidR="00016FFB">
        <w:rPr>
          <w:rFonts w:hint="eastAsia"/>
          <w:sz w:val="28"/>
        </w:rPr>
        <w:t>其他学院</w:t>
      </w:r>
      <w:r w:rsidR="0029397B" w:rsidRPr="00846147">
        <w:rPr>
          <w:rFonts w:hint="eastAsia"/>
          <w:sz w:val="28"/>
        </w:rPr>
        <w:t>专业</w:t>
      </w:r>
      <w:r>
        <w:rPr>
          <w:rFonts w:hint="eastAsia"/>
          <w:sz w:val="28"/>
        </w:rPr>
        <w:t>的学生</w:t>
      </w:r>
      <w:r w:rsidR="0029397B" w:rsidRPr="00846147">
        <w:rPr>
          <w:rFonts w:hint="eastAsia"/>
          <w:sz w:val="28"/>
        </w:rPr>
        <w:t>。</w:t>
      </w:r>
    </w:p>
    <w:p w:rsidR="00A40D55" w:rsidRDefault="00A40D55" w:rsidP="00F56C94">
      <w:pPr>
        <w:numPr>
          <w:ilvl w:val="0"/>
          <w:numId w:val="6"/>
        </w:numPr>
        <w:spacing w:line="520" w:lineRule="exact"/>
        <w:ind w:left="0" w:firstLineChars="202" w:firstLine="566"/>
        <w:rPr>
          <w:sz w:val="28"/>
        </w:rPr>
      </w:pPr>
      <w:r>
        <w:rPr>
          <w:rFonts w:hint="eastAsia"/>
          <w:sz w:val="28"/>
        </w:rPr>
        <w:t>辅导员要为学生讲解学校有关转专业的规定，认真解答学生提出的问题，</w:t>
      </w:r>
      <w:r w:rsidR="00291A6A">
        <w:rPr>
          <w:rFonts w:hint="eastAsia"/>
          <w:sz w:val="28"/>
        </w:rPr>
        <w:t>做</w:t>
      </w:r>
      <w:r>
        <w:rPr>
          <w:rFonts w:hint="eastAsia"/>
          <w:sz w:val="28"/>
        </w:rPr>
        <w:t>好学生的思想工作。</w:t>
      </w:r>
    </w:p>
    <w:p w:rsidR="00A40D55" w:rsidRDefault="00A40D55" w:rsidP="00F56C94">
      <w:pPr>
        <w:numPr>
          <w:ilvl w:val="0"/>
          <w:numId w:val="6"/>
        </w:numPr>
        <w:spacing w:line="520" w:lineRule="exact"/>
        <w:ind w:left="0" w:firstLineChars="202" w:firstLine="566"/>
        <w:rPr>
          <w:sz w:val="28"/>
        </w:rPr>
      </w:pPr>
      <w:r>
        <w:rPr>
          <w:rFonts w:hint="eastAsia"/>
          <w:sz w:val="28"/>
        </w:rPr>
        <w:t>对于转出学生，学院的</w:t>
      </w:r>
      <w:r w:rsidR="00F54DAE" w:rsidRPr="00F54DAE">
        <w:rPr>
          <w:rFonts w:hint="eastAsia"/>
          <w:color w:val="00B050"/>
          <w:sz w:val="28"/>
        </w:rPr>
        <w:t>班主任</w:t>
      </w:r>
      <w:r>
        <w:rPr>
          <w:rFonts w:hint="eastAsia"/>
          <w:sz w:val="28"/>
        </w:rPr>
        <w:t>首先要与学生进行谈话，了解学生的思想，给学生介绍准备转入专业的情况，本着自愿的原则，由学生自己决定是否转出和转入何种专业。</w:t>
      </w:r>
    </w:p>
    <w:p w:rsidR="00E05983" w:rsidRDefault="0076731D" w:rsidP="00F56C94">
      <w:pPr>
        <w:numPr>
          <w:ilvl w:val="0"/>
          <w:numId w:val="6"/>
        </w:numPr>
        <w:spacing w:line="520" w:lineRule="exact"/>
        <w:ind w:left="0" w:firstLineChars="202" w:firstLine="566"/>
        <w:rPr>
          <w:sz w:val="28"/>
        </w:rPr>
      </w:pPr>
      <w:r w:rsidRPr="002B12E0">
        <w:rPr>
          <w:rFonts w:hint="eastAsia"/>
          <w:color w:val="FF0000"/>
          <w:sz w:val="28"/>
        </w:rPr>
        <w:t>转专业后，</w:t>
      </w:r>
      <w:r w:rsidR="002B12E0" w:rsidRPr="002B12E0">
        <w:rPr>
          <w:rFonts w:hint="eastAsia"/>
          <w:color w:val="FF0000"/>
          <w:sz w:val="28"/>
        </w:rPr>
        <w:t>信管专业不少于</w:t>
      </w:r>
      <w:r w:rsidR="002B12E0" w:rsidRPr="002B12E0">
        <w:rPr>
          <w:rFonts w:hint="eastAsia"/>
          <w:color w:val="FF0000"/>
          <w:sz w:val="28"/>
        </w:rPr>
        <w:t>20</w:t>
      </w:r>
      <w:r w:rsidR="002B12E0" w:rsidRPr="002B12E0">
        <w:rPr>
          <w:rFonts w:hint="eastAsia"/>
          <w:color w:val="FF0000"/>
          <w:sz w:val="28"/>
        </w:rPr>
        <w:t>人，工商管理类不少于</w:t>
      </w:r>
      <w:r w:rsidR="002B12E0" w:rsidRPr="002B12E0">
        <w:rPr>
          <w:rFonts w:hint="eastAsia"/>
          <w:color w:val="FF0000"/>
          <w:sz w:val="28"/>
        </w:rPr>
        <w:t>60</w:t>
      </w:r>
      <w:r w:rsidR="002B12E0" w:rsidRPr="002B12E0">
        <w:rPr>
          <w:rFonts w:hint="eastAsia"/>
          <w:color w:val="FF0000"/>
          <w:sz w:val="28"/>
        </w:rPr>
        <w:t>人，经济类不少于</w:t>
      </w:r>
      <w:r w:rsidR="002B12E0" w:rsidRPr="002B12E0">
        <w:rPr>
          <w:rFonts w:hint="eastAsia"/>
          <w:color w:val="FF0000"/>
          <w:sz w:val="28"/>
        </w:rPr>
        <w:t>40</w:t>
      </w:r>
      <w:r w:rsidR="002B12E0" w:rsidRPr="002B12E0">
        <w:rPr>
          <w:rFonts w:hint="eastAsia"/>
          <w:color w:val="FF0000"/>
          <w:sz w:val="28"/>
        </w:rPr>
        <w:t>人</w:t>
      </w:r>
      <w:r w:rsidR="002B12E0">
        <w:rPr>
          <w:rFonts w:hint="eastAsia"/>
          <w:sz w:val="28"/>
        </w:rPr>
        <w:t>。</w:t>
      </w:r>
    </w:p>
    <w:p w:rsidR="00AC1E6F" w:rsidRPr="0076731D" w:rsidRDefault="00AC1E6F" w:rsidP="00F56C94">
      <w:pPr>
        <w:numPr>
          <w:ilvl w:val="0"/>
          <w:numId w:val="6"/>
        </w:numPr>
        <w:spacing w:line="520" w:lineRule="exact"/>
        <w:ind w:left="0" w:firstLineChars="202" w:firstLine="566"/>
        <w:rPr>
          <w:sz w:val="28"/>
        </w:rPr>
      </w:pPr>
      <w:r>
        <w:rPr>
          <w:rFonts w:hint="eastAsia"/>
          <w:sz w:val="28"/>
        </w:rPr>
        <w:t>学生在校期间只能转专业一次，仅可以在标准学制的第二学期申请转专业。</w:t>
      </w:r>
    </w:p>
    <w:p w:rsidR="00A40D55" w:rsidRDefault="00C84469" w:rsidP="00F56C94">
      <w:pPr>
        <w:spacing w:line="520" w:lineRule="exact"/>
        <w:ind w:firstLineChars="200" w:firstLine="560"/>
        <w:rPr>
          <w:sz w:val="28"/>
        </w:rPr>
      </w:pPr>
      <w:r>
        <w:rPr>
          <w:rFonts w:hint="eastAsia"/>
          <w:sz w:val="28"/>
        </w:rPr>
        <w:t>三、</w:t>
      </w:r>
      <w:r w:rsidR="00A40D55">
        <w:rPr>
          <w:rFonts w:hint="eastAsia"/>
          <w:sz w:val="28"/>
        </w:rPr>
        <w:t>本科生转入</w:t>
      </w:r>
    </w:p>
    <w:p w:rsidR="00A40D55" w:rsidRPr="00846147" w:rsidRDefault="008077FF" w:rsidP="00F56C94">
      <w:pPr>
        <w:spacing w:line="520" w:lineRule="exact"/>
        <w:ind w:firstLineChars="202" w:firstLine="566"/>
        <w:rPr>
          <w:rFonts w:ascii="宋体" w:hAnsi="宋体"/>
          <w:sz w:val="28"/>
        </w:rPr>
      </w:pPr>
      <w:r>
        <w:rPr>
          <w:rFonts w:hint="eastAsia"/>
          <w:sz w:val="28"/>
        </w:rPr>
        <w:t>1.</w:t>
      </w:r>
      <w:r w:rsidR="00A40D55" w:rsidRPr="00846147">
        <w:rPr>
          <w:rFonts w:ascii="宋体" w:hAnsi="宋体" w:hint="eastAsia"/>
          <w:sz w:val="28"/>
        </w:rPr>
        <w:t>接</w:t>
      </w:r>
      <w:r w:rsidR="00063584" w:rsidRPr="00846147">
        <w:rPr>
          <w:rFonts w:ascii="宋体" w:hAnsi="宋体" w:hint="eastAsia"/>
          <w:sz w:val="28"/>
        </w:rPr>
        <w:t>收</w:t>
      </w:r>
      <w:r w:rsidR="00CD469D">
        <w:rPr>
          <w:rFonts w:ascii="宋体" w:hAnsi="宋体" w:hint="eastAsia"/>
          <w:sz w:val="28"/>
        </w:rPr>
        <w:t>其他学院</w:t>
      </w:r>
      <w:r w:rsidR="00A40D55" w:rsidRPr="00846147">
        <w:rPr>
          <w:rFonts w:ascii="宋体" w:hAnsi="宋体" w:hint="eastAsia"/>
          <w:sz w:val="28"/>
        </w:rPr>
        <w:t>学生的转入，遵循以下的原则：</w:t>
      </w:r>
    </w:p>
    <w:p w:rsidR="0029397B" w:rsidRPr="00846147" w:rsidRDefault="00D76B63" w:rsidP="00F56C94">
      <w:pPr>
        <w:widowControl/>
        <w:spacing w:line="520" w:lineRule="exact"/>
        <w:ind w:firstLineChars="202" w:firstLine="566"/>
        <w:jc w:val="left"/>
        <w:rPr>
          <w:rFonts w:ascii="宋体" w:hAnsi="宋体" w:cs="宋体"/>
          <w:color w:val="000000"/>
          <w:kern w:val="0"/>
          <w:sz w:val="28"/>
          <w:szCs w:val="28"/>
        </w:rPr>
      </w:pPr>
      <w:r w:rsidRPr="00846147">
        <w:rPr>
          <w:rFonts w:ascii="宋体" w:hAnsi="宋体" w:cs="宋体" w:hint="eastAsia"/>
          <w:color w:val="000000"/>
          <w:kern w:val="0"/>
          <w:sz w:val="28"/>
          <w:szCs w:val="28"/>
        </w:rPr>
        <w:t>（1）</w:t>
      </w:r>
      <w:r w:rsidR="0029397B" w:rsidRPr="00846147">
        <w:rPr>
          <w:rFonts w:ascii="宋体" w:hAnsi="宋体" w:cs="宋体" w:hint="eastAsia"/>
          <w:color w:val="000000"/>
          <w:kern w:val="0"/>
          <w:sz w:val="28"/>
          <w:szCs w:val="28"/>
        </w:rPr>
        <w:t>对所转</w:t>
      </w:r>
      <w:r w:rsidR="00846147">
        <w:rPr>
          <w:rFonts w:ascii="宋体" w:hAnsi="宋体" w:cs="宋体" w:hint="eastAsia"/>
          <w:color w:val="000000"/>
          <w:kern w:val="0"/>
          <w:sz w:val="28"/>
          <w:szCs w:val="28"/>
        </w:rPr>
        <w:t>入</w:t>
      </w:r>
      <w:r w:rsidR="0029397B" w:rsidRPr="00846147">
        <w:rPr>
          <w:rFonts w:ascii="宋体" w:hAnsi="宋体" w:cs="宋体" w:hint="eastAsia"/>
          <w:color w:val="000000"/>
          <w:kern w:val="0"/>
          <w:sz w:val="28"/>
          <w:szCs w:val="28"/>
        </w:rPr>
        <w:t>专业有一定的特长和爱好。</w:t>
      </w:r>
    </w:p>
    <w:p w:rsidR="006E2DB2" w:rsidRPr="00846147" w:rsidRDefault="00D76B63" w:rsidP="00F56C94">
      <w:pPr>
        <w:widowControl/>
        <w:spacing w:line="520" w:lineRule="exact"/>
        <w:ind w:firstLineChars="202" w:firstLine="566"/>
        <w:jc w:val="left"/>
        <w:rPr>
          <w:rFonts w:ascii="宋体" w:hAnsi="宋体" w:cs="宋体"/>
          <w:color w:val="000000"/>
          <w:kern w:val="0"/>
          <w:sz w:val="28"/>
          <w:szCs w:val="28"/>
        </w:rPr>
      </w:pPr>
      <w:r w:rsidRPr="007D392A">
        <w:rPr>
          <w:rFonts w:ascii="宋体" w:hAnsi="宋体" w:cs="宋体" w:hint="eastAsia"/>
          <w:color w:val="000000"/>
          <w:kern w:val="0"/>
          <w:sz w:val="28"/>
          <w:szCs w:val="28"/>
        </w:rPr>
        <w:t>（</w:t>
      </w:r>
      <w:r w:rsidR="0029397B" w:rsidRPr="007D392A">
        <w:rPr>
          <w:rFonts w:ascii="宋体" w:hAnsi="宋体" w:cs="宋体"/>
          <w:color w:val="000000"/>
          <w:kern w:val="0"/>
          <w:sz w:val="28"/>
          <w:szCs w:val="28"/>
        </w:rPr>
        <w:t>2</w:t>
      </w:r>
      <w:r w:rsidRPr="007D392A">
        <w:rPr>
          <w:rFonts w:ascii="宋体" w:hAnsi="宋体" w:cs="宋体" w:hint="eastAsia"/>
          <w:color w:val="000000"/>
          <w:kern w:val="0"/>
          <w:sz w:val="28"/>
          <w:szCs w:val="28"/>
        </w:rPr>
        <w:t>）</w:t>
      </w:r>
      <w:r w:rsidR="00FA71BF">
        <w:rPr>
          <w:rFonts w:ascii="宋体" w:hAnsi="宋体" w:cs="宋体" w:hint="eastAsia"/>
          <w:color w:val="000000"/>
          <w:kern w:val="0"/>
          <w:sz w:val="28"/>
          <w:szCs w:val="28"/>
        </w:rPr>
        <w:t>参考</w:t>
      </w:r>
      <w:r w:rsidR="00C25762">
        <w:rPr>
          <w:rFonts w:ascii="宋体" w:hAnsi="宋体" w:cs="宋体" w:hint="eastAsia"/>
          <w:color w:val="000000"/>
          <w:kern w:val="0"/>
          <w:sz w:val="28"/>
          <w:szCs w:val="28"/>
        </w:rPr>
        <w:t>原专业</w:t>
      </w:r>
      <w:r w:rsidR="00FA71BF">
        <w:rPr>
          <w:rFonts w:ascii="宋体" w:hAnsi="宋体" w:cs="宋体" w:hint="eastAsia"/>
          <w:color w:val="FF0000"/>
          <w:kern w:val="0"/>
          <w:sz w:val="28"/>
          <w:szCs w:val="28"/>
          <w:u w:val="single"/>
        </w:rPr>
        <w:t>学习成绩</w:t>
      </w:r>
      <w:r w:rsidR="006E2DB2" w:rsidRPr="001A214B">
        <w:rPr>
          <w:rFonts w:ascii="宋体" w:hAnsi="宋体" w:cs="宋体" w:hint="eastAsia"/>
          <w:color w:val="FF0000"/>
          <w:kern w:val="0"/>
          <w:sz w:val="28"/>
          <w:szCs w:val="28"/>
          <w:u w:val="single"/>
        </w:rPr>
        <w:t>，</w:t>
      </w:r>
      <w:r w:rsidR="00FA71BF">
        <w:rPr>
          <w:rFonts w:ascii="宋体" w:hAnsi="宋体" w:cs="宋体" w:hint="eastAsia"/>
          <w:color w:val="FF0000"/>
          <w:kern w:val="0"/>
          <w:sz w:val="28"/>
          <w:szCs w:val="28"/>
          <w:u w:val="single"/>
        </w:rPr>
        <w:t>最终录取以</w:t>
      </w:r>
      <w:r w:rsidR="00F236D3" w:rsidRPr="00F236D3">
        <w:rPr>
          <w:rFonts w:ascii="宋体" w:hAnsi="宋体" w:cs="宋体" w:hint="eastAsia"/>
          <w:color w:val="00B050"/>
          <w:kern w:val="0"/>
          <w:sz w:val="28"/>
          <w:szCs w:val="28"/>
          <w:u w:val="single"/>
        </w:rPr>
        <w:t>面试</w:t>
      </w:r>
      <w:r w:rsidR="00FA71BF">
        <w:rPr>
          <w:rFonts w:ascii="宋体" w:hAnsi="宋体" w:cs="宋体" w:hint="eastAsia"/>
          <w:color w:val="00B050"/>
          <w:kern w:val="0"/>
          <w:sz w:val="28"/>
          <w:szCs w:val="28"/>
          <w:u w:val="single"/>
        </w:rPr>
        <w:t>成绩为准</w:t>
      </w:r>
      <w:r w:rsidR="006E2DB2" w:rsidRPr="001A214B">
        <w:rPr>
          <w:rFonts w:ascii="宋体" w:hAnsi="宋体" w:cs="宋体" w:hint="eastAsia"/>
          <w:color w:val="FF0000"/>
          <w:kern w:val="0"/>
          <w:sz w:val="28"/>
          <w:szCs w:val="28"/>
          <w:u w:val="single"/>
        </w:rPr>
        <w:t>。</w:t>
      </w:r>
    </w:p>
    <w:p w:rsidR="0029397B" w:rsidRPr="00846147" w:rsidRDefault="00D76B63" w:rsidP="00F56C94">
      <w:pPr>
        <w:widowControl/>
        <w:spacing w:line="520" w:lineRule="exact"/>
        <w:ind w:firstLineChars="202" w:firstLine="566"/>
        <w:jc w:val="left"/>
        <w:rPr>
          <w:rFonts w:ascii="宋体" w:hAnsi="宋体" w:cs="宋体"/>
          <w:color w:val="000000"/>
          <w:kern w:val="0"/>
          <w:sz w:val="28"/>
          <w:szCs w:val="28"/>
        </w:rPr>
      </w:pPr>
      <w:r w:rsidRPr="00846147">
        <w:rPr>
          <w:rFonts w:ascii="宋体" w:hAnsi="宋体" w:cs="宋体" w:hint="eastAsia"/>
          <w:color w:val="000000"/>
          <w:kern w:val="0"/>
          <w:sz w:val="28"/>
          <w:szCs w:val="28"/>
        </w:rPr>
        <w:t>（</w:t>
      </w:r>
      <w:r w:rsidR="0029397B" w:rsidRPr="00846147">
        <w:rPr>
          <w:rFonts w:ascii="宋体" w:hAnsi="宋体" w:cs="宋体" w:hint="eastAsia"/>
          <w:color w:val="000000"/>
          <w:kern w:val="0"/>
          <w:sz w:val="28"/>
          <w:szCs w:val="28"/>
        </w:rPr>
        <w:t>3</w:t>
      </w:r>
      <w:r w:rsidRPr="00846147">
        <w:rPr>
          <w:rFonts w:ascii="宋体" w:hAnsi="宋体" w:cs="宋体" w:hint="eastAsia"/>
          <w:color w:val="000000"/>
          <w:kern w:val="0"/>
          <w:sz w:val="28"/>
          <w:szCs w:val="28"/>
        </w:rPr>
        <w:t>）</w:t>
      </w:r>
      <w:r w:rsidR="0029397B" w:rsidRPr="00846147">
        <w:rPr>
          <w:rFonts w:ascii="宋体" w:hAnsi="宋体" w:cs="宋体" w:hint="eastAsia"/>
          <w:color w:val="000000"/>
          <w:kern w:val="0"/>
          <w:sz w:val="28"/>
          <w:szCs w:val="28"/>
        </w:rPr>
        <w:t>在校期间没有受到任何</w:t>
      </w:r>
      <w:r w:rsidR="00866C8A">
        <w:rPr>
          <w:rFonts w:ascii="宋体" w:hAnsi="宋体" w:cs="宋体" w:hint="eastAsia"/>
          <w:color w:val="000000"/>
          <w:kern w:val="0"/>
          <w:sz w:val="28"/>
          <w:szCs w:val="28"/>
        </w:rPr>
        <w:t>纪律</w:t>
      </w:r>
      <w:r w:rsidR="0029397B" w:rsidRPr="00846147">
        <w:rPr>
          <w:rFonts w:ascii="宋体" w:hAnsi="宋体" w:cs="宋体" w:hint="eastAsia"/>
          <w:color w:val="000000"/>
          <w:kern w:val="0"/>
          <w:sz w:val="28"/>
          <w:szCs w:val="28"/>
        </w:rPr>
        <w:t>处分。</w:t>
      </w:r>
    </w:p>
    <w:p w:rsidR="0029397B" w:rsidRPr="00846147" w:rsidRDefault="00D76B63" w:rsidP="00F56C94">
      <w:pPr>
        <w:widowControl/>
        <w:spacing w:line="520" w:lineRule="exact"/>
        <w:ind w:firstLineChars="202" w:firstLine="566"/>
        <w:jc w:val="left"/>
        <w:rPr>
          <w:rFonts w:ascii="宋体" w:hAnsi="宋体" w:cs="宋体"/>
          <w:color w:val="000000"/>
          <w:kern w:val="0"/>
          <w:sz w:val="28"/>
          <w:szCs w:val="28"/>
        </w:rPr>
      </w:pPr>
      <w:r w:rsidRPr="00846147">
        <w:rPr>
          <w:rFonts w:ascii="宋体" w:hAnsi="宋体" w:cs="宋体" w:hint="eastAsia"/>
          <w:color w:val="000000"/>
          <w:kern w:val="0"/>
          <w:sz w:val="28"/>
          <w:szCs w:val="28"/>
        </w:rPr>
        <w:t>（</w:t>
      </w:r>
      <w:r w:rsidR="007155C1">
        <w:rPr>
          <w:rFonts w:ascii="宋体" w:hAnsi="宋体" w:cs="宋体" w:hint="eastAsia"/>
          <w:color w:val="000000"/>
          <w:kern w:val="0"/>
          <w:sz w:val="28"/>
          <w:szCs w:val="28"/>
        </w:rPr>
        <w:t>4</w:t>
      </w:r>
      <w:r w:rsidRPr="00846147">
        <w:rPr>
          <w:rFonts w:ascii="宋体" w:hAnsi="宋体" w:cs="宋体" w:hint="eastAsia"/>
          <w:color w:val="000000"/>
          <w:kern w:val="0"/>
          <w:sz w:val="28"/>
          <w:szCs w:val="28"/>
        </w:rPr>
        <w:t>）</w:t>
      </w:r>
      <w:r w:rsidR="00E46E50">
        <w:rPr>
          <w:rFonts w:ascii="宋体" w:hAnsi="宋体" w:cs="宋体" w:hint="eastAsia"/>
          <w:color w:val="000000"/>
          <w:kern w:val="0"/>
          <w:sz w:val="28"/>
          <w:szCs w:val="28"/>
        </w:rPr>
        <w:t>没有欠缴</w:t>
      </w:r>
      <w:r w:rsidR="006947C7">
        <w:rPr>
          <w:rFonts w:ascii="宋体" w:hAnsi="宋体" w:cs="宋体" w:hint="eastAsia"/>
          <w:color w:val="000000"/>
          <w:kern w:val="0"/>
          <w:sz w:val="28"/>
          <w:szCs w:val="28"/>
        </w:rPr>
        <w:t>学费情况</w:t>
      </w:r>
      <w:r w:rsidR="00866C8A">
        <w:rPr>
          <w:rFonts w:ascii="宋体" w:hAnsi="宋体" w:cs="宋体" w:hint="eastAsia"/>
          <w:color w:val="000000"/>
          <w:kern w:val="0"/>
          <w:sz w:val="28"/>
          <w:szCs w:val="28"/>
        </w:rPr>
        <w:t>。</w:t>
      </w:r>
    </w:p>
    <w:p w:rsidR="0029397B" w:rsidRDefault="00D76B63" w:rsidP="00F56C94">
      <w:pPr>
        <w:spacing w:line="520" w:lineRule="exact"/>
        <w:ind w:firstLineChars="200" w:firstLine="560"/>
        <w:rPr>
          <w:sz w:val="28"/>
        </w:rPr>
      </w:pPr>
      <w:r w:rsidRPr="00D76B63">
        <w:rPr>
          <w:rFonts w:hint="eastAsia"/>
          <w:sz w:val="28"/>
        </w:rPr>
        <w:t>2</w:t>
      </w:r>
      <w:r w:rsidR="008077FF">
        <w:rPr>
          <w:rFonts w:hint="eastAsia"/>
          <w:sz w:val="28"/>
        </w:rPr>
        <w:t>.</w:t>
      </w:r>
      <w:r w:rsidR="007D392A">
        <w:rPr>
          <w:rFonts w:hint="eastAsia"/>
          <w:sz w:val="28"/>
        </w:rPr>
        <w:t>申请</w:t>
      </w:r>
      <w:r w:rsidR="00866C8A">
        <w:rPr>
          <w:rFonts w:hint="eastAsia"/>
          <w:sz w:val="28"/>
        </w:rPr>
        <w:t>转入工商管理学院</w:t>
      </w:r>
      <w:r w:rsidR="007D392A">
        <w:rPr>
          <w:rFonts w:hint="eastAsia"/>
          <w:sz w:val="28"/>
        </w:rPr>
        <w:t>各专业</w:t>
      </w:r>
      <w:r w:rsidR="00866C8A">
        <w:rPr>
          <w:rFonts w:hint="eastAsia"/>
          <w:sz w:val="28"/>
        </w:rPr>
        <w:t>的同学</w:t>
      </w:r>
      <w:r w:rsidR="002B12E0">
        <w:rPr>
          <w:rFonts w:hint="eastAsia"/>
          <w:sz w:val="28"/>
        </w:rPr>
        <w:t>需按照经济类、工商管理</w:t>
      </w:r>
      <w:r w:rsidR="002B12E0">
        <w:rPr>
          <w:rFonts w:hint="eastAsia"/>
          <w:sz w:val="28"/>
        </w:rPr>
        <w:lastRenderedPageBreak/>
        <w:t>类、</w:t>
      </w:r>
      <w:r w:rsidR="00FA71BF">
        <w:rPr>
          <w:rFonts w:hint="eastAsia"/>
          <w:sz w:val="28"/>
        </w:rPr>
        <w:t>信管专业</w:t>
      </w:r>
      <w:r w:rsidR="002B12E0">
        <w:rPr>
          <w:rFonts w:hint="eastAsia"/>
          <w:sz w:val="28"/>
        </w:rPr>
        <w:t>填写专业</w:t>
      </w:r>
      <w:r w:rsidR="00866C8A">
        <w:rPr>
          <w:rFonts w:hint="eastAsia"/>
          <w:sz w:val="28"/>
        </w:rPr>
        <w:t>，必须参加由</w:t>
      </w:r>
      <w:r w:rsidR="00E479CC">
        <w:rPr>
          <w:rFonts w:hint="eastAsia"/>
          <w:sz w:val="28"/>
        </w:rPr>
        <w:t>工商管理</w:t>
      </w:r>
      <w:r w:rsidR="00866C8A">
        <w:rPr>
          <w:rFonts w:hint="eastAsia"/>
          <w:sz w:val="28"/>
        </w:rPr>
        <w:t>学院</w:t>
      </w:r>
      <w:r w:rsidR="007D392A">
        <w:rPr>
          <w:rFonts w:hint="eastAsia"/>
          <w:sz w:val="28"/>
        </w:rPr>
        <w:t>统一</w:t>
      </w:r>
      <w:r w:rsidR="00866C8A">
        <w:rPr>
          <w:rFonts w:hint="eastAsia"/>
          <w:sz w:val="28"/>
        </w:rPr>
        <w:t>组织</w:t>
      </w:r>
      <w:r w:rsidR="0029397B" w:rsidRPr="00D76B63">
        <w:rPr>
          <w:rFonts w:hint="eastAsia"/>
          <w:sz w:val="28"/>
        </w:rPr>
        <w:t>的面试，面试不合格者一律无资格转入工商管理学院</w:t>
      </w:r>
      <w:r w:rsidR="00E26578">
        <w:rPr>
          <w:rFonts w:hint="eastAsia"/>
          <w:sz w:val="28"/>
        </w:rPr>
        <w:t>。各专业类</w:t>
      </w:r>
      <w:r w:rsidR="00DB4235">
        <w:rPr>
          <w:rFonts w:hint="eastAsia"/>
          <w:sz w:val="28"/>
        </w:rPr>
        <w:t>计划</w:t>
      </w:r>
      <w:r w:rsidR="00DB661C">
        <w:rPr>
          <w:rFonts w:hint="eastAsia"/>
          <w:sz w:val="28"/>
        </w:rPr>
        <w:t>规模</w:t>
      </w:r>
      <w:r w:rsidR="00DB4235">
        <w:rPr>
          <w:rFonts w:hint="eastAsia"/>
          <w:sz w:val="28"/>
        </w:rPr>
        <w:t>如下</w:t>
      </w:r>
      <w:r w:rsidR="00CA0EFC">
        <w:rPr>
          <w:rFonts w:hint="eastAsia"/>
          <w:sz w:val="28"/>
        </w:rPr>
        <w:t>：</w:t>
      </w:r>
    </w:p>
    <w:tbl>
      <w:tblPr>
        <w:tblStyle w:val="a4"/>
        <w:tblW w:w="0" w:type="auto"/>
        <w:tblLook w:val="04A0"/>
      </w:tblPr>
      <w:tblGrid>
        <w:gridCol w:w="2130"/>
        <w:gridCol w:w="2130"/>
        <w:gridCol w:w="2131"/>
        <w:gridCol w:w="2131"/>
      </w:tblGrid>
      <w:tr w:rsidR="008E00C2" w:rsidTr="008E00C2">
        <w:tc>
          <w:tcPr>
            <w:tcW w:w="2130" w:type="dxa"/>
          </w:tcPr>
          <w:p w:rsidR="008E00C2" w:rsidRDefault="008E00C2" w:rsidP="00F56C94">
            <w:pPr>
              <w:spacing w:line="520" w:lineRule="exact"/>
              <w:rPr>
                <w:sz w:val="28"/>
              </w:rPr>
            </w:pPr>
          </w:p>
        </w:tc>
        <w:tc>
          <w:tcPr>
            <w:tcW w:w="2130" w:type="dxa"/>
          </w:tcPr>
          <w:p w:rsidR="008E00C2" w:rsidRDefault="008E00C2" w:rsidP="00F56C94">
            <w:pPr>
              <w:spacing w:line="520" w:lineRule="exact"/>
              <w:rPr>
                <w:sz w:val="28"/>
              </w:rPr>
            </w:pPr>
            <w:r w:rsidRPr="002B12E0">
              <w:rPr>
                <w:rFonts w:hint="eastAsia"/>
                <w:color w:val="FF0000"/>
                <w:sz w:val="28"/>
              </w:rPr>
              <w:t>工商管理类</w:t>
            </w:r>
          </w:p>
        </w:tc>
        <w:tc>
          <w:tcPr>
            <w:tcW w:w="2131" w:type="dxa"/>
          </w:tcPr>
          <w:p w:rsidR="008E00C2" w:rsidRDefault="008E00C2" w:rsidP="00F56C94">
            <w:pPr>
              <w:spacing w:line="520" w:lineRule="exact"/>
              <w:rPr>
                <w:sz w:val="28"/>
              </w:rPr>
            </w:pPr>
            <w:r w:rsidRPr="002B12E0">
              <w:rPr>
                <w:rFonts w:hint="eastAsia"/>
                <w:color w:val="FF0000"/>
                <w:sz w:val="28"/>
              </w:rPr>
              <w:t>经济类</w:t>
            </w:r>
          </w:p>
        </w:tc>
        <w:tc>
          <w:tcPr>
            <w:tcW w:w="2131" w:type="dxa"/>
          </w:tcPr>
          <w:p w:rsidR="008E00C2" w:rsidRDefault="008E00C2" w:rsidP="00F56C94">
            <w:pPr>
              <w:spacing w:line="520" w:lineRule="exact"/>
              <w:rPr>
                <w:sz w:val="28"/>
              </w:rPr>
            </w:pPr>
            <w:r w:rsidRPr="002B12E0">
              <w:rPr>
                <w:rFonts w:hint="eastAsia"/>
                <w:color w:val="FF0000"/>
                <w:sz w:val="28"/>
              </w:rPr>
              <w:t>信管专业</w:t>
            </w:r>
          </w:p>
        </w:tc>
      </w:tr>
      <w:tr w:rsidR="008E00C2" w:rsidTr="008E00C2">
        <w:tc>
          <w:tcPr>
            <w:tcW w:w="2130" w:type="dxa"/>
          </w:tcPr>
          <w:p w:rsidR="008E00C2" w:rsidRDefault="008E00C2" w:rsidP="00F56C94">
            <w:pPr>
              <w:spacing w:line="520" w:lineRule="exact"/>
              <w:rPr>
                <w:sz w:val="28"/>
              </w:rPr>
            </w:pPr>
            <w:r>
              <w:rPr>
                <w:rFonts w:hint="eastAsia"/>
                <w:sz w:val="28"/>
              </w:rPr>
              <w:t>人数</w:t>
            </w:r>
          </w:p>
        </w:tc>
        <w:tc>
          <w:tcPr>
            <w:tcW w:w="2130" w:type="dxa"/>
          </w:tcPr>
          <w:p w:rsidR="008E00C2" w:rsidRDefault="008E00C2" w:rsidP="00F56C94">
            <w:pPr>
              <w:spacing w:line="520" w:lineRule="exact"/>
              <w:rPr>
                <w:sz w:val="28"/>
              </w:rPr>
            </w:pPr>
          </w:p>
        </w:tc>
        <w:tc>
          <w:tcPr>
            <w:tcW w:w="2131" w:type="dxa"/>
          </w:tcPr>
          <w:p w:rsidR="008E00C2" w:rsidRDefault="008E00C2" w:rsidP="00F56C94">
            <w:pPr>
              <w:spacing w:line="520" w:lineRule="exact"/>
              <w:rPr>
                <w:sz w:val="28"/>
              </w:rPr>
            </w:pPr>
          </w:p>
        </w:tc>
        <w:tc>
          <w:tcPr>
            <w:tcW w:w="2131" w:type="dxa"/>
          </w:tcPr>
          <w:p w:rsidR="008E00C2" w:rsidRDefault="008E00C2" w:rsidP="00F56C94">
            <w:pPr>
              <w:spacing w:line="520" w:lineRule="exact"/>
              <w:rPr>
                <w:sz w:val="28"/>
              </w:rPr>
            </w:pPr>
          </w:p>
        </w:tc>
      </w:tr>
    </w:tbl>
    <w:p w:rsidR="00F236D3" w:rsidRDefault="00F2226C" w:rsidP="00F56C94">
      <w:pPr>
        <w:spacing w:line="520" w:lineRule="exact"/>
        <w:ind w:firstLineChars="202" w:firstLine="566"/>
        <w:rPr>
          <w:sz w:val="28"/>
        </w:rPr>
      </w:pPr>
      <w:r w:rsidRPr="00F2226C">
        <w:rPr>
          <w:rFonts w:hint="eastAsia"/>
          <w:color w:val="00B050"/>
          <w:sz w:val="28"/>
        </w:rPr>
        <w:t>如申请转入人数超过计划规模，则</w:t>
      </w:r>
      <w:r w:rsidR="00F236D3">
        <w:rPr>
          <w:rFonts w:hint="eastAsia"/>
          <w:sz w:val="28"/>
        </w:rPr>
        <w:t>按照面试成绩择优录取，未录入所报专业</w:t>
      </w:r>
      <w:r w:rsidRPr="00F2226C">
        <w:rPr>
          <w:rFonts w:hint="eastAsia"/>
          <w:color w:val="00B050"/>
          <w:sz w:val="28"/>
        </w:rPr>
        <w:t>类</w:t>
      </w:r>
      <w:r w:rsidR="00F236D3">
        <w:rPr>
          <w:rFonts w:hint="eastAsia"/>
          <w:sz w:val="28"/>
        </w:rPr>
        <w:t>的学生，如服从调剂可以申请转入其他专业类</w:t>
      </w:r>
      <w:r w:rsidR="00F236D3" w:rsidRPr="00D76B63">
        <w:rPr>
          <w:rFonts w:hint="eastAsia"/>
          <w:sz w:val="28"/>
        </w:rPr>
        <w:t>。</w:t>
      </w:r>
    </w:p>
    <w:p w:rsidR="00F56C94" w:rsidRDefault="00983F48" w:rsidP="00F56C94">
      <w:pPr>
        <w:spacing w:line="520" w:lineRule="exact"/>
        <w:ind w:firstLineChars="202" w:firstLine="566"/>
        <w:rPr>
          <w:rFonts w:ascii="Arial" w:hAnsi="Arial" w:cs="Arial" w:hint="eastAsia"/>
          <w:sz w:val="28"/>
          <w:szCs w:val="28"/>
        </w:rPr>
      </w:pPr>
      <w:r>
        <w:rPr>
          <w:rFonts w:ascii="Arial" w:hAnsi="Arial" w:cs="Arial"/>
          <w:sz w:val="28"/>
          <w:szCs w:val="28"/>
        </w:rPr>
        <w:t>3.</w:t>
      </w:r>
      <w:r w:rsidR="00F56C94">
        <w:rPr>
          <w:rFonts w:ascii="Arial" w:hAnsi="Arial" w:cs="Arial" w:hint="eastAsia"/>
          <w:sz w:val="28"/>
          <w:szCs w:val="28"/>
        </w:rPr>
        <w:t>提交材料</w:t>
      </w:r>
      <w:r w:rsidR="00F56C94">
        <w:rPr>
          <w:rFonts w:ascii="Arial" w:hAnsi="Arial" w:cs="Arial" w:hint="eastAsia"/>
          <w:sz w:val="28"/>
          <w:szCs w:val="28"/>
        </w:rPr>
        <w:t xml:space="preserve"> </w:t>
      </w:r>
    </w:p>
    <w:p w:rsidR="00F56C94" w:rsidRPr="00F56C94" w:rsidRDefault="00F56C94" w:rsidP="00F56C94">
      <w:pPr>
        <w:spacing w:line="520" w:lineRule="exact"/>
        <w:ind w:firstLineChars="202" w:firstLine="566"/>
        <w:rPr>
          <w:rFonts w:hint="eastAsia"/>
          <w:sz w:val="28"/>
        </w:rPr>
      </w:pPr>
      <w:r>
        <w:rPr>
          <w:rFonts w:ascii="Arial" w:hAnsi="Arial" w:cs="Arial" w:hint="eastAsia"/>
          <w:sz w:val="28"/>
          <w:szCs w:val="28"/>
        </w:rPr>
        <w:t>（</w:t>
      </w:r>
      <w:r w:rsidRPr="00F56C94">
        <w:rPr>
          <w:rFonts w:hint="eastAsia"/>
          <w:sz w:val="28"/>
        </w:rPr>
        <w:t>1</w:t>
      </w:r>
      <w:r w:rsidRPr="00F56C94">
        <w:rPr>
          <w:rFonts w:hint="eastAsia"/>
          <w:sz w:val="28"/>
        </w:rPr>
        <w:t>）</w:t>
      </w:r>
      <w:r w:rsidRPr="00F56C94">
        <w:rPr>
          <w:sz w:val="28"/>
        </w:rPr>
        <w:t>《中国石油大学（北京）转专业申请表》（签字、盖章）</w:t>
      </w:r>
      <w:r>
        <w:rPr>
          <w:rFonts w:hint="eastAsia"/>
          <w:sz w:val="28"/>
        </w:rPr>
        <w:t>；</w:t>
      </w:r>
    </w:p>
    <w:p w:rsidR="00F56C94" w:rsidRDefault="00F56C94" w:rsidP="00F56C94">
      <w:pPr>
        <w:spacing w:line="520" w:lineRule="exact"/>
        <w:ind w:firstLineChars="202" w:firstLine="566"/>
        <w:rPr>
          <w:rFonts w:hint="eastAsia"/>
          <w:sz w:val="28"/>
        </w:rPr>
      </w:pPr>
      <w:r w:rsidRPr="00F56C94">
        <w:rPr>
          <w:rFonts w:hint="eastAsia"/>
          <w:sz w:val="28"/>
        </w:rPr>
        <w:t>（</w:t>
      </w:r>
      <w:r w:rsidRPr="00F56C94">
        <w:rPr>
          <w:rFonts w:hint="eastAsia"/>
          <w:sz w:val="28"/>
        </w:rPr>
        <w:t>2</w:t>
      </w:r>
      <w:r w:rsidRPr="00F56C94">
        <w:rPr>
          <w:rFonts w:hint="eastAsia"/>
          <w:sz w:val="28"/>
        </w:rPr>
        <w:t>）</w:t>
      </w:r>
      <w:r w:rsidRPr="00F56C94">
        <w:rPr>
          <w:sz w:val="28"/>
        </w:rPr>
        <w:t>学生本人成绩单（院系盖章或教务处盖章）</w:t>
      </w:r>
      <w:r>
        <w:rPr>
          <w:rFonts w:hint="eastAsia"/>
          <w:sz w:val="28"/>
        </w:rPr>
        <w:t>；</w:t>
      </w:r>
    </w:p>
    <w:p w:rsidR="00F56C94" w:rsidRDefault="00F56C94" w:rsidP="00F56C94">
      <w:pPr>
        <w:spacing w:line="520" w:lineRule="exact"/>
        <w:ind w:firstLineChars="202" w:firstLine="566"/>
        <w:rPr>
          <w:rFonts w:hint="eastAsia"/>
          <w:sz w:val="28"/>
        </w:rPr>
      </w:pPr>
      <w:r>
        <w:rPr>
          <w:rFonts w:hint="eastAsia"/>
          <w:sz w:val="28"/>
        </w:rPr>
        <w:t>（</w:t>
      </w:r>
      <w:r>
        <w:rPr>
          <w:rFonts w:hint="eastAsia"/>
          <w:sz w:val="28"/>
        </w:rPr>
        <w:t>3</w:t>
      </w:r>
      <w:r>
        <w:rPr>
          <w:rFonts w:hint="eastAsia"/>
          <w:sz w:val="28"/>
        </w:rPr>
        <w:t>）</w:t>
      </w:r>
      <w:r w:rsidRPr="00F56C94">
        <w:rPr>
          <w:sz w:val="28"/>
        </w:rPr>
        <w:t>专业综合测评表（</w:t>
      </w:r>
      <w:r>
        <w:rPr>
          <w:sz w:val="28"/>
        </w:rPr>
        <w:t>申请转入</w:t>
      </w:r>
      <w:r>
        <w:rPr>
          <w:rFonts w:hint="eastAsia"/>
          <w:sz w:val="28"/>
        </w:rPr>
        <w:t>工商管理学院同一</w:t>
      </w:r>
      <w:r w:rsidRPr="00F56C94">
        <w:rPr>
          <w:sz w:val="28"/>
        </w:rPr>
        <w:t>专业</w:t>
      </w:r>
      <w:r>
        <w:rPr>
          <w:rFonts w:hint="eastAsia"/>
          <w:sz w:val="28"/>
        </w:rPr>
        <w:t>的</w:t>
      </w:r>
      <w:r>
        <w:rPr>
          <w:sz w:val="28"/>
        </w:rPr>
        <w:t>学生统一提供一份专业综合测评表即可，请转专业的同学自行沟通），</w:t>
      </w:r>
      <w:r>
        <w:rPr>
          <w:rFonts w:hint="eastAsia"/>
          <w:sz w:val="28"/>
        </w:rPr>
        <w:t>加盖</w:t>
      </w:r>
      <w:r>
        <w:rPr>
          <w:sz w:val="28"/>
        </w:rPr>
        <w:t>院系</w:t>
      </w:r>
      <w:r>
        <w:rPr>
          <w:rFonts w:hint="eastAsia"/>
          <w:sz w:val="28"/>
        </w:rPr>
        <w:t>公章。</w:t>
      </w:r>
    </w:p>
    <w:p w:rsidR="00F56C94" w:rsidRDefault="00F56C94" w:rsidP="00F56C94">
      <w:pPr>
        <w:spacing w:line="520" w:lineRule="exact"/>
        <w:ind w:firstLineChars="202" w:firstLine="566"/>
        <w:rPr>
          <w:rFonts w:hint="eastAsia"/>
          <w:sz w:val="28"/>
        </w:rPr>
      </w:pPr>
      <w:r>
        <w:rPr>
          <w:rFonts w:hint="eastAsia"/>
          <w:sz w:val="28"/>
        </w:rPr>
        <w:t>4.</w:t>
      </w:r>
      <w:r>
        <w:rPr>
          <w:rFonts w:hint="eastAsia"/>
          <w:sz w:val="28"/>
        </w:rPr>
        <w:t>材料提交时间及地点</w:t>
      </w:r>
    </w:p>
    <w:p w:rsidR="00F56C94" w:rsidRPr="00F56C94" w:rsidRDefault="00F56C94" w:rsidP="00F56C94">
      <w:pPr>
        <w:spacing w:line="520" w:lineRule="exact"/>
        <w:ind w:firstLineChars="202" w:firstLine="566"/>
        <w:rPr>
          <w:sz w:val="28"/>
        </w:rPr>
      </w:pPr>
      <w:r w:rsidRPr="00F56C94">
        <w:rPr>
          <w:rFonts w:hint="eastAsia"/>
          <w:sz w:val="28"/>
        </w:rPr>
        <w:t>凡符合条件，自愿申请转专业的学生务必在</w:t>
      </w:r>
      <w:r w:rsidRPr="00F56C94">
        <w:rPr>
          <w:color w:val="FF0000"/>
          <w:sz w:val="28"/>
        </w:rPr>
        <w:t>5</w:t>
      </w:r>
      <w:r w:rsidRPr="00F56C94">
        <w:rPr>
          <w:rFonts w:hint="eastAsia"/>
          <w:color w:val="FF0000"/>
          <w:sz w:val="28"/>
        </w:rPr>
        <w:t>月</w:t>
      </w:r>
      <w:r w:rsidRPr="00F56C94">
        <w:rPr>
          <w:color w:val="FF0000"/>
          <w:sz w:val="28"/>
        </w:rPr>
        <w:t>23</w:t>
      </w:r>
      <w:r w:rsidRPr="00F56C94">
        <w:rPr>
          <w:rFonts w:hint="eastAsia"/>
          <w:color w:val="FF0000"/>
          <w:sz w:val="28"/>
        </w:rPr>
        <w:t>日</w:t>
      </w:r>
      <w:r w:rsidRPr="00F56C94">
        <w:rPr>
          <w:rFonts w:hint="eastAsia"/>
          <w:color w:val="FF0000"/>
          <w:sz w:val="28"/>
        </w:rPr>
        <w:t>11:30</w:t>
      </w:r>
      <w:r w:rsidRPr="00F56C94">
        <w:rPr>
          <w:rFonts w:hint="eastAsia"/>
          <w:color w:val="FF0000"/>
          <w:sz w:val="28"/>
        </w:rPr>
        <w:t>前</w:t>
      </w:r>
      <w:r w:rsidRPr="00F56C94">
        <w:rPr>
          <w:rFonts w:hint="eastAsia"/>
          <w:sz w:val="28"/>
        </w:rPr>
        <w:t>将以上材料交至</w:t>
      </w:r>
      <w:r w:rsidR="00983F48" w:rsidRPr="00F56C94">
        <w:rPr>
          <w:sz w:val="28"/>
        </w:rPr>
        <w:t>地质楼</w:t>
      </w:r>
      <w:r>
        <w:rPr>
          <w:sz w:val="28"/>
        </w:rPr>
        <w:t>72</w:t>
      </w:r>
      <w:r>
        <w:rPr>
          <w:rFonts w:hint="eastAsia"/>
          <w:sz w:val="28"/>
        </w:rPr>
        <w:t>1</w:t>
      </w:r>
      <w:r w:rsidR="00983F48" w:rsidRPr="00F56C94">
        <w:rPr>
          <w:sz w:val="28"/>
        </w:rPr>
        <w:t>，</w:t>
      </w:r>
      <w:r>
        <w:rPr>
          <w:rFonts w:hint="eastAsia"/>
          <w:sz w:val="28"/>
        </w:rPr>
        <w:t>工商管理学院院办徐若兰或余静宇处</w:t>
      </w:r>
      <w:r w:rsidR="004F03D3">
        <w:rPr>
          <w:rFonts w:hint="eastAsia"/>
          <w:sz w:val="28"/>
        </w:rPr>
        <w:t>（联系电话：</w:t>
      </w:r>
      <w:r w:rsidR="004F03D3">
        <w:rPr>
          <w:rFonts w:hint="eastAsia"/>
          <w:sz w:val="28"/>
        </w:rPr>
        <w:t>89733792</w:t>
      </w:r>
      <w:r w:rsidR="004F03D3">
        <w:rPr>
          <w:rFonts w:hint="eastAsia"/>
          <w:sz w:val="28"/>
        </w:rPr>
        <w:t>）</w:t>
      </w:r>
      <w:r>
        <w:rPr>
          <w:rFonts w:hint="eastAsia"/>
          <w:sz w:val="28"/>
        </w:rPr>
        <w:t>。</w:t>
      </w:r>
      <w:r w:rsidR="00983F48" w:rsidRPr="00F56C94">
        <w:rPr>
          <w:sz w:val="28"/>
        </w:rPr>
        <w:t>5</w:t>
      </w:r>
      <w:r w:rsidR="00983F48" w:rsidRPr="00F56C94">
        <w:rPr>
          <w:sz w:val="28"/>
        </w:rPr>
        <w:t>月</w:t>
      </w:r>
      <w:r w:rsidR="00983F48" w:rsidRPr="00F56C94">
        <w:rPr>
          <w:sz w:val="28"/>
        </w:rPr>
        <w:t>26</w:t>
      </w:r>
      <w:r w:rsidR="00983F48" w:rsidRPr="00F56C94">
        <w:rPr>
          <w:sz w:val="28"/>
        </w:rPr>
        <w:t>日</w:t>
      </w:r>
      <w:r w:rsidR="00983F48" w:rsidRPr="00F56C94">
        <w:rPr>
          <w:sz w:val="28"/>
        </w:rPr>
        <w:t>--30</w:t>
      </w:r>
      <w:r w:rsidR="00983F48" w:rsidRPr="00F56C94">
        <w:rPr>
          <w:sz w:val="28"/>
        </w:rPr>
        <w:t>日将组织面试。</w:t>
      </w:r>
    </w:p>
    <w:p w:rsidR="0029397B" w:rsidRDefault="00846147" w:rsidP="00F56C94">
      <w:pPr>
        <w:spacing w:line="520" w:lineRule="exact"/>
        <w:ind w:firstLineChars="202" w:firstLine="566"/>
        <w:rPr>
          <w:sz w:val="28"/>
        </w:rPr>
      </w:pPr>
      <w:r w:rsidRPr="00846147">
        <w:rPr>
          <w:rFonts w:hint="eastAsia"/>
          <w:sz w:val="28"/>
        </w:rPr>
        <w:t>四、</w:t>
      </w:r>
      <w:r w:rsidR="0029397B" w:rsidRPr="00846147">
        <w:rPr>
          <w:rFonts w:hint="eastAsia"/>
          <w:sz w:val="28"/>
        </w:rPr>
        <w:t>如发现申请人材料有虚假成分，一律取消申请人转专业资格。</w:t>
      </w:r>
    </w:p>
    <w:p w:rsidR="00C57AC8" w:rsidRPr="00846147" w:rsidRDefault="00C57AC8" w:rsidP="00F56C94">
      <w:pPr>
        <w:spacing w:line="520" w:lineRule="exact"/>
        <w:ind w:firstLineChars="202" w:firstLine="566"/>
        <w:rPr>
          <w:sz w:val="28"/>
        </w:rPr>
      </w:pPr>
      <w:r>
        <w:rPr>
          <w:rFonts w:hint="eastAsia"/>
          <w:sz w:val="28"/>
        </w:rPr>
        <w:t>五、其他未尽事宜，参照《</w:t>
      </w:r>
      <w:r w:rsidRPr="00D76B63">
        <w:rPr>
          <w:rFonts w:hint="eastAsia"/>
          <w:sz w:val="28"/>
        </w:rPr>
        <w:t>中国石油大学（北京）关于本科生转专业的实施办法</w:t>
      </w:r>
      <w:r>
        <w:rPr>
          <w:rFonts w:hint="eastAsia"/>
          <w:sz w:val="28"/>
        </w:rPr>
        <w:t>》执行。</w:t>
      </w:r>
    </w:p>
    <w:p w:rsidR="00846147" w:rsidRPr="00846147" w:rsidRDefault="00C57AC8" w:rsidP="00F56C94">
      <w:pPr>
        <w:spacing w:line="520" w:lineRule="exact"/>
        <w:ind w:firstLineChars="202" w:firstLine="566"/>
        <w:rPr>
          <w:sz w:val="28"/>
        </w:rPr>
      </w:pPr>
      <w:r>
        <w:rPr>
          <w:rFonts w:hint="eastAsia"/>
          <w:sz w:val="28"/>
        </w:rPr>
        <w:t>六</w:t>
      </w:r>
      <w:r w:rsidR="00846147" w:rsidRPr="00846147">
        <w:rPr>
          <w:rFonts w:hint="eastAsia"/>
          <w:sz w:val="28"/>
        </w:rPr>
        <w:t>、本办法由工商管理学院</w:t>
      </w:r>
      <w:r w:rsidR="008077FF">
        <w:rPr>
          <w:rFonts w:hint="eastAsia"/>
          <w:sz w:val="28"/>
        </w:rPr>
        <w:t>党政联席会</w:t>
      </w:r>
      <w:r w:rsidR="00846147" w:rsidRPr="00846147">
        <w:rPr>
          <w:rFonts w:hint="eastAsia"/>
          <w:sz w:val="28"/>
        </w:rPr>
        <w:t>负责解释。</w:t>
      </w:r>
    </w:p>
    <w:p w:rsidR="00846147" w:rsidRPr="008077FF" w:rsidRDefault="00846147" w:rsidP="00F56C94">
      <w:pPr>
        <w:widowControl/>
        <w:tabs>
          <w:tab w:val="num" w:pos="960"/>
        </w:tabs>
        <w:ind w:left="960" w:hanging="960"/>
        <w:jc w:val="left"/>
        <w:rPr>
          <w:rFonts w:eastAsia="仿宋_GB2312" w:hAnsi="宋体" w:cs="宋体"/>
          <w:color w:val="000000"/>
          <w:kern w:val="0"/>
          <w:sz w:val="28"/>
          <w:szCs w:val="28"/>
        </w:rPr>
      </w:pPr>
    </w:p>
    <w:p w:rsidR="00A40D55" w:rsidRDefault="00A40D55" w:rsidP="00F56C94">
      <w:pPr>
        <w:rPr>
          <w:sz w:val="28"/>
        </w:rPr>
      </w:pPr>
    </w:p>
    <w:p w:rsidR="00A40D55" w:rsidRPr="00C84469" w:rsidRDefault="00A40D55" w:rsidP="00F56C94">
      <w:pPr>
        <w:rPr>
          <w:sz w:val="28"/>
        </w:rPr>
      </w:pPr>
    </w:p>
    <w:p w:rsidR="00A40D55" w:rsidRDefault="00846147" w:rsidP="00F56C94">
      <w:pPr>
        <w:ind w:firstLineChars="1692" w:firstLine="4738"/>
        <w:jc w:val="right"/>
        <w:rPr>
          <w:sz w:val="28"/>
        </w:rPr>
      </w:pPr>
      <w:r>
        <w:rPr>
          <w:rFonts w:hint="eastAsia"/>
          <w:sz w:val="28"/>
        </w:rPr>
        <w:t>工商管理学院</w:t>
      </w:r>
    </w:p>
    <w:p w:rsidR="00A40D55" w:rsidRDefault="00A40D55" w:rsidP="00F56C94">
      <w:pPr>
        <w:ind w:firstLineChars="1692" w:firstLine="4738"/>
        <w:jc w:val="right"/>
        <w:rPr>
          <w:sz w:val="28"/>
        </w:rPr>
      </w:pPr>
      <w:r>
        <w:rPr>
          <w:rFonts w:hint="eastAsia"/>
          <w:sz w:val="28"/>
        </w:rPr>
        <w:t>20</w:t>
      </w:r>
      <w:r w:rsidR="002539FD">
        <w:rPr>
          <w:rFonts w:hint="eastAsia"/>
          <w:sz w:val="28"/>
        </w:rPr>
        <w:t>1</w:t>
      </w:r>
      <w:r w:rsidR="00414FBD">
        <w:rPr>
          <w:rFonts w:hint="eastAsia"/>
          <w:sz w:val="28"/>
        </w:rPr>
        <w:t>4</w:t>
      </w:r>
      <w:r>
        <w:rPr>
          <w:rFonts w:hint="eastAsia"/>
          <w:sz w:val="28"/>
        </w:rPr>
        <w:t>年</w:t>
      </w:r>
      <w:r w:rsidR="00A52EE8">
        <w:rPr>
          <w:rFonts w:hint="eastAsia"/>
          <w:sz w:val="28"/>
        </w:rPr>
        <w:t>5</w:t>
      </w:r>
      <w:r>
        <w:rPr>
          <w:rFonts w:hint="eastAsia"/>
          <w:sz w:val="28"/>
        </w:rPr>
        <w:t>月</w:t>
      </w:r>
    </w:p>
    <w:sectPr w:rsidR="00A40D55" w:rsidSect="00FF6E9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6117" w:rsidRDefault="002A6117" w:rsidP="004306E2">
      <w:r>
        <w:separator/>
      </w:r>
    </w:p>
  </w:endnote>
  <w:endnote w:type="continuationSeparator" w:id="1">
    <w:p w:rsidR="002A6117" w:rsidRDefault="002A6117" w:rsidP="004306E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79F" w:rsidRDefault="00160809">
    <w:pPr>
      <w:pStyle w:val="a6"/>
      <w:jc w:val="center"/>
    </w:pPr>
    <w:r w:rsidRPr="00160809">
      <w:fldChar w:fldCharType="begin"/>
    </w:r>
    <w:r w:rsidR="006C65FA">
      <w:instrText xml:space="preserve"> PAGE   \* MERGEFORMAT </w:instrText>
    </w:r>
    <w:r w:rsidRPr="00160809">
      <w:fldChar w:fldCharType="separate"/>
    </w:r>
    <w:r w:rsidR="004F03D3" w:rsidRPr="004F03D3">
      <w:rPr>
        <w:noProof/>
        <w:lang w:val="zh-CN"/>
      </w:rPr>
      <w:t>2</w:t>
    </w:r>
    <w:r>
      <w:rPr>
        <w:noProof/>
        <w:lang w:val="zh-CN"/>
      </w:rPr>
      <w:fldChar w:fldCharType="end"/>
    </w:r>
  </w:p>
  <w:p w:rsidR="00F2379F" w:rsidRDefault="00F2379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6117" w:rsidRDefault="002A6117" w:rsidP="004306E2">
      <w:r>
        <w:separator/>
      </w:r>
    </w:p>
  </w:footnote>
  <w:footnote w:type="continuationSeparator" w:id="1">
    <w:p w:rsidR="002A6117" w:rsidRDefault="002A6117" w:rsidP="004306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8CFC18D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F767CD"/>
    <w:multiLevelType w:val="multilevel"/>
    <w:tmpl w:val="DDEAE9BC"/>
    <w:lvl w:ilvl="0">
      <w:start w:val="1"/>
      <w:numFmt w:val="japaneseCounting"/>
      <w:lvlText w:val="%1、"/>
      <w:lvlJc w:val="left"/>
      <w:pPr>
        <w:tabs>
          <w:tab w:val="num" w:pos="420"/>
        </w:tabs>
        <w:ind w:left="420" w:hanging="420"/>
      </w:pPr>
      <w:rPr>
        <w:rFonts w:hint="eastAsia"/>
      </w:rPr>
    </w:lvl>
    <w:lvl w:ilvl="1">
      <w:start w:val="1"/>
      <w:numFmt w:val="decimal"/>
      <w:lvlText w:val="%2、"/>
      <w:lvlJc w:val="left"/>
      <w:pPr>
        <w:tabs>
          <w:tab w:val="num" w:pos="780"/>
        </w:tabs>
        <w:ind w:left="780" w:hanging="36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A7D0995"/>
    <w:multiLevelType w:val="hybridMultilevel"/>
    <w:tmpl w:val="0178BB8C"/>
    <w:lvl w:ilvl="0" w:tplc="2F34440E">
      <w:start w:val="1"/>
      <w:numFmt w:val="japaneseCounting"/>
      <w:lvlText w:val="%1、"/>
      <w:lvlJc w:val="left"/>
      <w:pPr>
        <w:tabs>
          <w:tab w:val="num" w:pos="420"/>
        </w:tabs>
        <w:ind w:left="420" w:hanging="420"/>
      </w:pPr>
      <w:rPr>
        <w:rFonts w:hint="eastAsia"/>
      </w:rPr>
    </w:lvl>
    <w:lvl w:ilvl="1" w:tplc="F8D0E934">
      <w:start w:val="1"/>
      <w:numFmt w:val="decimal"/>
      <w:lvlText w:val="%2、"/>
      <w:lvlJc w:val="left"/>
      <w:pPr>
        <w:tabs>
          <w:tab w:val="num" w:pos="680"/>
        </w:tabs>
        <w:ind w:left="680" w:firstLine="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1F22FA8"/>
    <w:multiLevelType w:val="hybridMultilevel"/>
    <w:tmpl w:val="EB000890"/>
    <w:lvl w:ilvl="0" w:tplc="0409000F">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4">
    <w:nsid w:val="448E49BD"/>
    <w:multiLevelType w:val="multilevel"/>
    <w:tmpl w:val="0178BB8C"/>
    <w:lvl w:ilvl="0">
      <w:start w:val="1"/>
      <w:numFmt w:val="japaneseCounting"/>
      <w:lvlText w:val="%1、"/>
      <w:lvlJc w:val="left"/>
      <w:pPr>
        <w:tabs>
          <w:tab w:val="num" w:pos="420"/>
        </w:tabs>
        <w:ind w:left="420" w:hanging="420"/>
      </w:pPr>
      <w:rPr>
        <w:rFonts w:hint="eastAsia"/>
      </w:rPr>
    </w:lvl>
    <w:lvl w:ilvl="1">
      <w:start w:val="1"/>
      <w:numFmt w:val="decimal"/>
      <w:lvlText w:val="%2、"/>
      <w:lvlJc w:val="left"/>
      <w:pPr>
        <w:tabs>
          <w:tab w:val="num" w:pos="680"/>
        </w:tabs>
        <w:ind w:left="680" w:firstLine="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6BE62DB8"/>
    <w:multiLevelType w:val="hybridMultilevel"/>
    <w:tmpl w:val="62AAB254"/>
    <w:lvl w:ilvl="0" w:tplc="F8D0E934">
      <w:start w:val="1"/>
      <w:numFmt w:val="decimal"/>
      <w:lvlText w:val="%1、"/>
      <w:lvlJc w:val="left"/>
      <w:pPr>
        <w:tabs>
          <w:tab w:val="num" w:pos="680"/>
        </w:tabs>
        <w:ind w:left="680" w:firstLine="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1"/>
  </w:num>
  <w:num w:numId="3">
    <w:abstractNumId w:val="4"/>
  </w:num>
  <w:num w:numId="4">
    <w:abstractNumId w:val="5"/>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E481B"/>
    <w:rsid w:val="00013E26"/>
    <w:rsid w:val="00016FFB"/>
    <w:rsid w:val="000223B7"/>
    <w:rsid w:val="000414F4"/>
    <w:rsid w:val="00063584"/>
    <w:rsid w:val="0008799D"/>
    <w:rsid w:val="000D1DFB"/>
    <w:rsid w:val="00112D5A"/>
    <w:rsid w:val="00150D07"/>
    <w:rsid w:val="00160809"/>
    <w:rsid w:val="001A214B"/>
    <w:rsid w:val="001C005A"/>
    <w:rsid w:val="001C1ED1"/>
    <w:rsid w:val="001C6BA4"/>
    <w:rsid w:val="001E616E"/>
    <w:rsid w:val="001F7387"/>
    <w:rsid w:val="00222610"/>
    <w:rsid w:val="002539FD"/>
    <w:rsid w:val="002851FD"/>
    <w:rsid w:val="00291A6A"/>
    <w:rsid w:val="0029397B"/>
    <w:rsid w:val="002A6117"/>
    <w:rsid w:val="002B12E0"/>
    <w:rsid w:val="002C1AB0"/>
    <w:rsid w:val="002E1602"/>
    <w:rsid w:val="002F6ED8"/>
    <w:rsid w:val="00363CDE"/>
    <w:rsid w:val="0036527B"/>
    <w:rsid w:val="0038150E"/>
    <w:rsid w:val="003959BE"/>
    <w:rsid w:val="003B7E17"/>
    <w:rsid w:val="003E481B"/>
    <w:rsid w:val="003F1B1E"/>
    <w:rsid w:val="00411F04"/>
    <w:rsid w:val="00414758"/>
    <w:rsid w:val="00414FBD"/>
    <w:rsid w:val="004306E2"/>
    <w:rsid w:val="00431BC6"/>
    <w:rsid w:val="004C318D"/>
    <w:rsid w:val="004C3C8F"/>
    <w:rsid w:val="004C640F"/>
    <w:rsid w:val="004C6B02"/>
    <w:rsid w:val="004F03D3"/>
    <w:rsid w:val="004F096B"/>
    <w:rsid w:val="00560A2F"/>
    <w:rsid w:val="00565517"/>
    <w:rsid w:val="0058147C"/>
    <w:rsid w:val="005970D1"/>
    <w:rsid w:val="005E1C44"/>
    <w:rsid w:val="005E225C"/>
    <w:rsid w:val="005E4020"/>
    <w:rsid w:val="005E609D"/>
    <w:rsid w:val="00630F3C"/>
    <w:rsid w:val="006947C7"/>
    <w:rsid w:val="006B056E"/>
    <w:rsid w:val="006C65FA"/>
    <w:rsid w:val="006C7DD9"/>
    <w:rsid w:val="006D36E8"/>
    <w:rsid w:val="006D672F"/>
    <w:rsid w:val="006E2DB2"/>
    <w:rsid w:val="006E3C6A"/>
    <w:rsid w:val="00710315"/>
    <w:rsid w:val="007155C1"/>
    <w:rsid w:val="007631C2"/>
    <w:rsid w:val="0076731D"/>
    <w:rsid w:val="00792246"/>
    <w:rsid w:val="007C42F8"/>
    <w:rsid w:val="007D392A"/>
    <w:rsid w:val="007D6AC5"/>
    <w:rsid w:val="008077FF"/>
    <w:rsid w:val="00816B50"/>
    <w:rsid w:val="00846147"/>
    <w:rsid w:val="00851307"/>
    <w:rsid w:val="00866B6D"/>
    <w:rsid w:val="00866C8A"/>
    <w:rsid w:val="00883FC1"/>
    <w:rsid w:val="0089353F"/>
    <w:rsid w:val="008E00C2"/>
    <w:rsid w:val="00901164"/>
    <w:rsid w:val="00906CF4"/>
    <w:rsid w:val="00911A5C"/>
    <w:rsid w:val="00964FB0"/>
    <w:rsid w:val="00971DD0"/>
    <w:rsid w:val="00983F48"/>
    <w:rsid w:val="009B45DC"/>
    <w:rsid w:val="009D1E97"/>
    <w:rsid w:val="009F2E6D"/>
    <w:rsid w:val="009F6C8D"/>
    <w:rsid w:val="00A12A51"/>
    <w:rsid w:val="00A3632F"/>
    <w:rsid w:val="00A40D55"/>
    <w:rsid w:val="00A5119B"/>
    <w:rsid w:val="00A52EE8"/>
    <w:rsid w:val="00A87E89"/>
    <w:rsid w:val="00AC0E3D"/>
    <w:rsid w:val="00AC1E6F"/>
    <w:rsid w:val="00B435F6"/>
    <w:rsid w:val="00B6708B"/>
    <w:rsid w:val="00BB30D6"/>
    <w:rsid w:val="00BB739E"/>
    <w:rsid w:val="00BD6934"/>
    <w:rsid w:val="00BF0359"/>
    <w:rsid w:val="00BF40E0"/>
    <w:rsid w:val="00C02B2F"/>
    <w:rsid w:val="00C25762"/>
    <w:rsid w:val="00C445B7"/>
    <w:rsid w:val="00C57AC8"/>
    <w:rsid w:val="00C617BF"/>
    <w:rsid w:val="00C83C29"/>
    <w:rsid w:val="00C84469"/>
    <w:rsid w:val="00C92169"/>
    <w:rsid w:val="00C9436B"/>
    <w:rsid w:val="00CA0EFC"/>
    <w:rsid w:val="00CB4257"/>
    <w:rsid w:val="00CD04E2"/>
    <w:rsid w:val="00CD469D"/>
    <w:rsid w:val="00CD48A2"/>
    <w:rsid w:val="00CD646C"/>
    <w:rsid w:val="00CF7580"/>
    <w:rsid w:val="00D2069F"/>
    <w:rsid w:val="00D27010"/>
    <w:rsid w:val="00D33826"/>
    <w:rsid w:val="00D571E7"/>
    <w:rsid w:val="00D76B63"/>
    <w:rsid w:val="00DB4235"/>
    <w:rsid w:val="00DB661C"/>
    <w:rsid w:val="00DC22C7"/>
    <w:rsid w:val="00DD4393"/>
    <w:rsid w:val="00DE1B06"/>
    <w:rsid w:val="00E01BE5"/>
    <w:rsid w:val="00E05983"/>
    <w:rsid w:val="00E26578"/>
    <w:rsid w:val="00E46E50"/>
    <w:rsid w:val="00E479CC"/>
    <w:rsid w:val="00E73538"/>
    <w:rsid w:val="00E84EDA"/>
    <w:rsid w:val="00E87717"/>
    <w:rsid w:val="00EE701B"/>
    <w:rsid w:val="00F008AE"/>
    <w:rsid w:val="00F1255F"/>
    <w:rsid w:val="00F2226C"/>
    <w:rsid w:val="00F236D3"/>
    <w:rsid w:val="00F2379F"/>
    <w:rsid w:val="00F54DAE"/>
    <w:rsid w:val="00F56C94"/>
    <w:rsid w:val="00F65D0F"/>
    <w:rsid w:val="00F77A69"/>
    <w:rsid w:val="00F81C52"/>
    <w:rsid w:val="00F94203"/>
    <w:rsid w:val="00FA179C"/>
    <w:rsid w:val="00FA71BF"/>
    <w:rsid w:val="00FB1F0A"/>
    <w:rsid w:val="00FB71D6"/>
    <w:rsid w:val="00FF6E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6E9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F6E98"/>
    <w:rPr>
      <w:sz w:val="28"/>
    </w:rPr>
  </w:style>
  <w:style w:type="table" w:styleId="a4">
    <w:name w:val="Table Grid"/>
    <w:basedOn w:val="a1"/>
    <w:rsid w:val="001C1ED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rsid w:val="004306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4306E2"/>
    <w:rPr>
      <w:kern w:val="2"/>
      <w:sz w:val="18"/>
      <w:szCs w:val="18"/>
    </w:rPr>
  </w:style>
  <w:style w:type="paragraph" w:styleId="a6">
    <w:name w:val="footer"/>
    <w:basedOn w:val="a"/>
    <w:link w:val="Char0"/>
    <w:uiPriority w:val="99"/>
    <w:rsid w:val="004306E2"/>
    <w:pPr>
      <w:tabs>
        <w:tab w:val="center" w:pos="4153"/>
        <w:tab w:val="right" w:pos="8306"/>
      </w:tabs>
      <w:snapToGrid w:val="0"/>
      <w:jc w:val="left"/>
    </w:pPr>
    <w:rPr>
      <w:sz w:val="18"/>
      <w:szCs w:val="18"/>
    </w:rPr>
  </w:style>
  <w:style w:type="character" w:customStyle="1" w:styleId="Char0">
    <w:name w:val="页脚 Char"/>
    <w:basedOn w:val="a0"/>
    <w:link w:val="a6"/>
    <w:uiPriority w:val="99"/>
    <w:rsid w:val="004306E2"/>
    <w:rPr>
      <w:kern w:val="2"/>
      <w:sz w:val="18"/>
      <w:szCs w:val="18"/>
    </w:rPr>
  </w:style>
  <w:style w:type="paragraph" w:styleId="a7">
    <w:name w:val="Balloon Text"/>
    <w:basedOn w:val="a"/>
    <w:link w:val="Char1"/>
    <w:rsid w:val="00FA71BF"/>
    <w:rPr>
      <w:sz w:val="18"/>
      <w:szCs w:val="18"/>
    </w:rPr>
  </w:style>
  <w:style w:type="character" w:customStyle="1" w:styleId="Char1">
    <w:name w:val="批注框文本 Char"/>
    <w:basedOn w:val="a0"/>
    <w:link w:val="a7"/>
    <w:rsid w:val="00FA71BF"/>
    <w:rPr>
      <w:kern w:val="2"/>
      <w:sz w:val="18"/>
      <w:szCs w:val="18"/>
    </w:rPr>
  </w:style>
  <w:style w:type="character" w:styleId="a8">
    <w:name w:val="annotation reference"/>
    <w:basedOn w:val="a0"/>
    <w:rsid w:val="004C318D"/>
    <w:rPr>
      <w:sz w:val="21"/>
      <w:szCs w:val="21"/>
    </w:rPr>
  </w:style>
  <w:style w:type="paragraph" w:styleId="a9">
    <w:name w:val="annotation text"/>
    <w:basedOn w:val="a"/>
    <w:link w:val="Char2"/>
    <w:rsid w:val="004C318D"/>
    <w:pPr>
      <w:jc w:val="left"/>
    </w:pPr>
  </w:style>
  <w:style w:type="character" w:customStyle="1" w:styleId="Char2">
    <w:name w:val="批注文字 Char"/>
    <w:basedOn w:val="a0"/>
    <w:link w:val="a9"/>
    <w:rsid w:val="004C318D"/>
    <w:rPr>
      <w:kern w:val="2"/>
      <w:sz w:val="21"/>
      <w:szCs w:val="24"/>
    </w:rPr>
  </w:style>
  <w:style w:type="paragraph" w:styleId="aa">
    <w:name w:val="annotation subject"/>
    <w:basedOn w:val="a9"/>
    <w:next w:val="a9"/>
    <w:link w:val="Char3"/>
    <w:rsid w:val="004C318D"/>
    <w:rPr>
      <w:b/>
      <w:bCs/>
    </w:rPr>
  </w:style>
  <w:style w:type="character" w:customStyle="1" w:styleId="Char3">
    <w:name w:val="批注主题 Char"/>
    <w:basedOn w:val="Char2"/>
    <w:link w:val="aa"/>
    <w:rsid w:val="004C318D"/>
    <w:rPr>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56993864">
      <w:bodyDiv w:val="1"/>
      <w:marLeft w:val="0"/>
      <w:marRight w:val="0"/>
      <w:marTop w:val="0"/>
      <w:marBottom w:val="0"/>
      <w:divBdr>
        <w:top w:val="none" w:sz="0" w:space="0" w:color="auto"/>
        <w:left w:val="none" w:sz="0" w:space="0" w:color="auto"/>
        <w:bottom w:val="none" w:sz="0" w:space="0" w:color="auto"/>
        <w:right w:val="none" w:sz="0" w:space="0" w:color="auto"/>
      </w:divBdr>
      <w:divsChild>
        <w:div w:id="2055540075">
          <w:marLeft w:val="0"/>
          <w:marRight w:val="0"/>
          <w:marTop w:val="0"/>
          <w:marBottom w:val="0"/>
          <w:divBdr>
            <w:top w:val="none" w:sz="0" w:space="0" w:color="auto"/>
            <w:left w:val="none" w:sz="0" w:space="0" w:color="auto"/>
            <w:bottom w:val="none" w:sz="0" w:space="0" w:color="auto"/>
            <w:right w:val="none" w:sz="0" w:space="0" w:color="auto"/>
          </w:divBdr>
          <w:divsChild>
            <w:div w:id="1637569091">
              <w:marLeft w:val="0"/>
              <w:marRight w:val="0"/>
              <w:marTop w:val="0"/>
              <w:marBottom w:val="0"/>
              <w:divBdr>
                <w:top w:val="none" w:sz="0" w:space="0" w:color="auto"/>
                <w:left w:val="none" w:sz="0" w:space="0" w:color="auto"/>
                <w:bottom w:val="none" w:sz="0" w:space="0" w:color="auto"/>
                <w:right w:val="none" w:sz="0" w:space="0" w:color="auto"/>
              </w:divBdr>
              <w:divsChild>
                <w:div w:id="1772160436">
                  <w:marLeft w:val="0"/>
                  <w:marRight w:val="0"/>
                  <w:marTop w:val="0"/>
                  <w:marBottom w:val="60"/>
                  <w:divBdr>
                    <w:top w:val="none" w:sz="0" w:space="0" w:color="auto"/>
                    <w:left w:val="none" w:sz="0" w:space="0" w:color="auto"/>
                    <w:bottom w:val="none" w:sz="0" w:space="0" w:color="auto"/>
                    <w:right w:val="none" w:sz="0" w:space="0" w:color="auto"/>
                  </w:divBdr>
                  <w:divsChild>
                    <w:div w:id="1162040509">
                      <w:marLeft w:val="0"/>
                      <w:marRight w:val="0"/>
                      <w:marTop w:val="150"/>
                      <w:marBottom w:val="0"/>
                      <w:divBdr>
                        <w:top w:val="none" w:sz="0" w:space="0" w:color="auto"/>
                        <w:left w:val="none" w:sz="0" w:space="0" w:color="auto"/>
                        <w:bottom w:val="none" w:sz="0" w:space="0" w:color="auto"/>
                        <w:right w:val="none" w:sz="0" w:space="0" w:color="auto"/>
                      </w:divBdr>
                      <w:divsChild>
                        <w:div w:id="16088535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157</Words>
  <Characters>899</Characters>
  <Application>Microsoft Office Word</Application>
  <DocSecurity>0</DocSecurity>
  <Lines>7</Lines>
  <Paragraphs>2</Paragraphs>
  <ScaleCrop>false</ScaleCrop>
  <Company>upc</Company>
  <LinksUpToDate>false</LinksUpToDate>
  <CharactersWithSpaces>1054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化学科学与工程学院关于本科生转专业实施办法（暂行）</dc:title>
  <dc:creator>Windows</dc:creator>
  <cp:lastModifiedBy>Ji Shuang</cp:lastModifiedBy>
  <cp:revision>31</cp:revision>
  <cp:lastPrinted>2014-05-05T06:26:00Z</cp:lastPrinted>
  <dcterms:created xsi:type="dcterms:W3CDTF">2014-05-05T02:02:00Z</dcterms:created>
  <dcterms:modified xsi:type="dcterms:W3CDTF">2014-05-09T09:42:00Z</dcterms:modified>
</cp:coreProperties>
</file>