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FE88" w14:textId="03FFE772" w:rsidR="00FF789E" w:rsidRPr="00F2401A" w:rsidRDefault="001C0610" w:rsidP="00F2401A">
      <w:pPr>
        <w:pStyle w:val="1"/>
        <w:spacing w:before="120" w:after="120" w:line="360" w:lineRule="auto"/>
        <w:jc w:val="center"/>
        <w:rPr>
          <w:rFonts w:ascii="Times New Roman" w:eastAsia="宋体" w:hAnsi="Times New Roman" w:cs="Times New Roman" w:hint="eastAsia"/>
          <w:sz w:val="36"/>
          <w:szCs w:val="36"/>
        </w:rPr>
      </w:pPr>
      <w:r w:rsidRPr="00FD1B08">
        <w:rPr>
          <w:rFonts w:ascii="Times New Roman" w:eastAsia="宋体" w:hAnsi="Times New Roman" w:cs="Times New Roman"/>
          <w:sz w:val="36"/>
          <w:szCs w:val="36"/>
        </w:rPr>
        <w:t>202</w:t>
      </w:r>
      <w:r w:rsidR="005F7F11">
        <w:rPr>
          <w:rFonts w:ascii="Times New Roman" w:eastAsia="宋体" w:hAnsi="Times New Roman" w:cs="Times New Roman"/>
          <w:sz w:val="36"/>
          <w:szCs w:val="36"/>
        </w:rPr>
        <w:t>3</w:t>
      </w:r>
      <w:r w:rsidRPr="00FD1B08">
        <w:rPr>
          <w:rFonts w:ascii="Times New Roman" w:eastAsia="宋体" w:hAnsi="Times New Roman" w:cs="Times New Roman"/>
          <w:sz w:val="36"/>
          <w:szCs w:val="36"/>
        </w:rPr>
        <w:t>年</w:t>
      </w:r>
      <w:r w:rsidR="00BE348F">
        <w:rPr>
          <w:rFonts w:ascii="Times New Roman" w:eastAsia="宋体" w:hAnsi="Times New Roman" w:cs="Times New Roman" w:hint="eastAsia"/>
          <w:sz w:val="36"/>
          <w:szCs w:val="36"/>
        </w:rPr>
        <w:t>开放课题</w:t>
      </w:r>
      <w:r w:rsidR="008D1A56">
        <w:rPr>
          <w:rFonts w:ascii="Times New Roman" w:eastAsia="宋体" w:hAnsi="Times New Roman" w:cs="Times New Roman" w:hint="eastAsia"/>
          <w:sz w:val="36"/>
          <w:szCs w:val="36"/>
        </w:rPr>
        <w:t>资助</w:t>
      </w:r>
      <w:r w:rsidR="00802628">
        <w:rPr>
          <w:rFonts w:ascii="Times New Roman" w:eastAsia="宋体" w:hAnsi="Times New Roman" w:cs="Times New Roman" w:hint="eastAsia"/>
          <w:sz w:val="36"/>
          <w:szCs w:val="36"/>
        </w:rPr>
        <w:t>名单</w:t>
      </w:r>
    </w:p>
    <w:tbl>
      <w:tblPr>
        <w:tblW w:w="9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34"/>
        <w:gridCol w:w="1559"/>
        <w:gridCol w:w="4203"/>
        <w:gridCol w:w="1276"/>
      </w:tblGrid>
      <w:tr w:rsidR="00EB5D7A" w:rsidRPr="00FD1B08" w14:paraId="09F43760" w14:textId="77777777" w:rsidTr="00170C75">
        <w:trPr>
          <w:trHeight w:val="276"/>
        </w:trPr>
        <w:tc>
          <w:tcPr>
            <w:tcW w:w="993" w:type="dxa"/>
            <w:shd w:val="clear" w:color="auto" w:fill="auto"/>
            <w:vAlign w:val="center"/>
            <w:hideMark/>
          </w:tcPr>
          <w:p w14:paraId="27E790C2" w14:textId="77777777" w:rsidR="00EB5D7A" w:rsidRPr="00FD1B08" w:rsidRDefault="00EB5D7A" w:rsidP="00FD1B08">
            <w:pPr>
              <w:widowControl/>
              <w:jc w:val="center"/>
              <w:rPr>
                <w:rFonts w:ascii="Times New Roman" w:eastAsia="宋体" w:hAnsi="Times New Roman" w:cs="Times New Roman"/>
                <w:b/>
                <w:bCs/>
                <w:color w:val="000000"/>
                <w:kern w:val="0"/>
                <w:sz w:val="20"/>
                <w:szCs w:val="20"/>
              </w:rPr>
            </w:pPr>
            <w:r w:rsidRPr="00FD1B08">
              <w:rPr>
                <w:rFonts w:ascii="Times New Roman" w:eastAsia="宋体" w:hAnsi="Times New Roman" w:cs="Times New Roman"/>
                <w:b/>
                <w:bCs/>
                <w:color w:val="000000"/>
                <w:kern w:val="0"/>
                <w:sz w:val="20"/>
                <w:szCs w:val="20"/>
              </w:rPr>
              <w:t>姓名</w:t>
            </w:r>
          </w:p>
        </w:tc>
        <w:tc>
          <w:tcPr>
            <w:tcW w:w="1134" w:type="dxa"/>
            <w:vAlign w:val="center"/>
          </w:tcPr>
          <w:p w14:paraId="79A924C9" w14:textId="77777777" w:rsidR="00EB5D7A" w:rsidRPr="00FD1B08" w:rsidRDefault="00EB5D7A" w:rsidP="00FD1B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职称</w:t>
            </w:r>
          </w:p>
        </w:tc>
        <w:tc>
          <w:tcPr>
            <w:tcW w:w="1559" w:type="dxa"/>
            <w:shd w:val="clear" w:color="auto" w:fill="auto"/>
            <w:vAlign w:val="center"/>
            <w:hideMark/>
          </w:tcPr>
          <w:p w14:paraId="68F529B4" w14:textId="77777777" w:rsidR="00EB5D7A" w:rsidRPr="00FD1B08" w:rsidRDefault="00EB5D7A" w:rsidP="00FD1B08">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单位</w:t>
            </w:r>
          </w:p>
        </w:tc>
        <w:tc>
          <w:tcPr>
            <w:tcW w:w="4203" w:type="dxa"/>
            <w:shd w:val="clear" w:color="auto" w:fill="auto"/>
            <w:vAlign w:val="center"/>
            <w:hideMark/>
          </w:tcPr>
          <w:p w14:paraId="204DD3CE" w14:textId="77777777" w:rsidR="00EB5D7A" w:rsidRPr="00FD1B08" w:rsidRDefault="00EB5D7A" w:rsidP="00866A79">
            <w:pPr>
              <w:widowControl/>
              <w:jc w:val="center"/>
              <w:rPr>
                <w:rFonts w:ascii="Times New Roman" w:eastAsia="宋体" w:hAnsi="Times New Roman" w:cs="Times New Roman"/>
                <w:b/>
                <w:bCs/>
                <w:color w:val="000000"/>
                <w:kern w:val="0"/>
                <w:sz w:val="20"/>
                <w:szCs w:val="20"/>
              </w:rPr>
            </w:pPr>
            <w:r w:rsidRPr="00FD1B08">
              <w:rPr>
                <w:rFonts w:ascii="Times New Roman" w:eastAsia="宋体" w:hAnsi="Times New Roman" w:cs="Times New Roman"/>
                <w:b/>
                <w:bCs/>
                <w:color w:val="000000"/>
                <w:kern w:val="0"/>
                <w:sz w:val="20"/>
                <w:szCs w:val="20"/>
              </w:rPr>
              <w:t>题目</w:t>
            </w:r>
          </w:p>
        </w:tc>
        <w:tc>
          <w:tcPr>
            <w:tcW w:w="1276" w:type="dxa"/>
            <w:shd w:val="clear" w:color="auto" w:fill="auto"/>
            <w:vAlign w:val="center"/>
            <w:hideMark/>
          </w:tcPr>
          <w:p w14:paraId="64C35183" w14:textId="77777777" w:rsidR="00EB5D7A" w:rsidRPr="00FD1B08" w:rsidRDefault="00EB5D7A" w:rsidP="00FD1B08">
            <w:pPr>
              <w:widowControl/>
              <w:jc w:val="center"/>
              <w:rPr>
                <w:rFonts w:ascii="Times New Roman" w:eastAsia="宋体" w:hAnsi="Times New Roman" w:cs="Times New Roman"/>
                <w:b/>
                <w:bCs/>
                <w:color w:val="000000"/>
                <w:kern w:val="0"/>
                <w:sz w:val="20"/>
                <w:szCs w:val="20"/>
              </w:rPr>
            </w:pPr>
            <w:r w:rsidRPr="00FD1B08">
              <w:rPr>
                <w:rFonts w:ascii="Times New Roman" w:eastAsia="宋体" w:hAnsi="Times New Roman" w:cs="Times New Roman"/>
                <w:b/>
                <w:bCs/>
                <w:color w:val="000000"/>
                <w:kern w:val="0"/>
                <w:sz w:val="20"/>
                <w:szCs w:val="20"/>
              </w:rPr>
              <w:t>资助经费</w:t>
            </w:r>
          </w:p>
          <w:p w14:paraId="341AF9F7" w14:textId="77777777" w:rsidR="00EB5D7A" w:rsidRPr="00FD1B08" w:rsidRDefault="00EB5D7A" w:rsidP="00FD1B08">
            <w:pPr>
              <w:widowControl/>
              <w:jc w:val="center"/>
              <w:rPr>
                <w:rFonts w:ascii="Times New Roman" w:eastAsia="宋体" w:hAnsi="Times New Roman" w:cs="Times New Roman"/>
                <w:b/>
                <w:bCs/>
                <w:color w:val="000000"/>
                <w:kern w:val="0"/>
                <w:sz w:val="20"/>
                <w:szCs w:val="20"/>
              </w:rPr>
            </w:pPr>
            <w:r w:rsidRPr="00FD1B08">
              <w:rPr>
                <w:rFonts w:ascii="Times New Roman" w:eastAsia="宋体" w:hAnsi="Times New Roman" w:cs="Times New Roman"/>
                <w:b/>
                <w:bCs/>
                <w:color w:val="000000"/>
                <w:kern w:val="0"/>
                <w:sz w:val="20"/>
                <w:szCs w:val="20"/>
              </w:rPr>
              <w:t>（万元）</w:t>
            </w:r>
          </w:p>
        </w:tc>
      </w:tr>
      <w:tr w:rsidR="00866A79" w:rsidRPr="00FD1B08" w14:paraId="65CBE0EA" w14:textId="77777777" w:rsidTr="00170C75">
        <w:trPr>
          <w:trHeight w:val="528"/>
        </w:trPr>
        <w:tc>
          <w:tcPr>
            <w:tcW w:w="993" w:type="dxa"/>
            <w:shd w:val="clear" w:color="auto" w:fill="auto"/>
            <w:vAlign w:val="center"/>
          </w:tcPr>
          <w:p w14:paraId="78FD0BA7" w14:textId="77777777" w:rsidR="00866A79" w:rsidRPr="00866A79" w:rsidRDefault="00866A79" w:rsidP="00866A79">
            <w:pPr>
              <w:widowControl/>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马超</w:t>
            </w:r>
          </w:p>
        </w:tc>
        <w:tc>
          <w:tcPr>
            <w:tcW w:w="1134" w:type="dxa"/>
            <w:vAlign w:val="center"/>
          </w:tcPr>
          <w:p w14:paraId="1EB50533"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工程师</w:t>
            </w:r>
          </w:p>
        </w:tc>
        <w:tc>
          <w:tcPr>
            <w:tcW w:w="1559" w:type="dxa"/>
            <w:shd w:val="clear" w:color="auto" w:fill="auto"/>
            <w:vAlign w:val="center"/>
          </w:tcPr>
          <w:p w14:paraId="21952F00"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天津大学</w:t>
            </w:r>
          </w:p>
        </w:tc>
        <w:tc>
          <w:tcPr>
            <w:tcW w:w="4203" w:type="dxa"/>
            <w:shd w:val="clear" w:color="auto" w:fill="auto"/>
            <w:vAlign w:val="bottom"/>
          </w:tcPr>
          <w:p w14:paraId="7338D2B0"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高分辨质谱结合</w:t>
            </w:r>
            <w:r w:rsidRPr="00866A79">
              <w:rPr>
                <w:rFonts w:ascii="Times New Roman" w:eastAsia="宋体" w:hAnsi="Times New Roman" w:cs="Times New Roman"/>
                <w:color w:val="000000"/>
                <w:szCs w:val="21"/>
              </w:rPr>
              <w:t>SORI-CID</w:t>
            </w:r>
            <w:r w:rsidRPr="00866A79">
              <w:rPr>
                <w:rFonts w:ascii="Times New Roman" w:eastAsia="宋体" w:hAnsi="Times New Roman" w:cs="Times New Roman"/>
                <w:color w:val="000000"/>
                <w:szCs w:val="21"/>
              </w:rPr>
              <w:t>技术研究重油中极性化合物的分子结构特征</w:t>
            </w:r>
          </w:p>
        </w:tc>
        <w:tc>
          <w:tcPr>
            <w:tcW w:w="1276" w:type="dxa"/>
            <w:shd w:val="clear" w:color="auto" w:fill="auto"/>
            <w:noWrap/>
            <w:vAlign w:val="center"/>
            <w:hideMark/>
          </w:tcPr>
          <w:p w14:paraId="65F792E9"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6</w:t>
            </w:r>
          </w:p>
        </w:tc>
      </w:tr>
      <w:tr w:rsidR="00866A79" w:rsidRPr="00FD1B08" w14:paraId="10DB985B" w14:textId="77777777" w:rsidTr="00170C75">
        <w:trPr>
          <w:trHeight w:val="528"/>
        </w:trPr>
        <w:tc>
          <w:tcPr>
            <w:tcW w:w="993" w:type="dxa"/>
            <w:shd w:val="clear" w:color="auto" w:fill="auto"/>
            <w:vAlign w:val="center"/>
          </w:tcPr>
          <w:p w14:paraId="59805CE7"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吴正浩</w:t>
            </w:r>
          </w:p>
        </w:tc>
        <w:tc>
          <w:tcPr>
            <w:tcW w:w="1134" w:type="dxa"/>
            <w:vAlign w:val="center"/>
          </w:tcPr>
          <w:p w14:paraId="2C78F956"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助理教授</w:t>
            </w:r>
          </w:p>
        </w:tc>
        <w:tc>
          <w:tcPr>
            <w:tcW w:w="1559" w:type="dxa"/>
            <w:shd w:val="clear" w:color="auto" w:fill="auto"/>
            <w:vAlign w:val="center"/>
          </w:tcPr>
          <w:p w14:paraId="380235E7"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西交利物浦大学</w:t>
            </w:r>
          </w:p>
        </w:tc>
        <w:tc>
          <w:tcPr>
            <w:tcW w:w="4203" w:type="dxa"/>
            <w:shd w:val="clear" w:color="auto" w:fill="auto"/>
            <w:vAlign w:val="bottom"/>
          </w:tcPr>
          <w:p w14:paraId="47DABAB4"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重质油分子模型构建与自动模拟一体化软件开发</w:t>
            </w:r>
          </w:p>
        </w:tc>
        <w:tc>
          <w:tcPr>
            <w:tcW w:w="1276" w:type="dxa"/>
            <w:shd w:val="clear" w:color="auto" w:fill="auto"/>
            <w:noWrap/>
            <w:vAlign w:val="center"/>
            <w:hideMark/>
          </w:tcPr>
          <w:p w14:paraId="2D3978CA"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5D5DFD53" w14:textId="77777777" w:rsidTr="00170C75">
        <w:trPr>
          <w:trHeight w:val="408"/>
        </w:trPr>
        <w:tc>
          <w:tcPr>
            <w:tcW w:w="993" w:type="dxa"/>
            <w:shd w:val="clear" w:color="auto" w:fill="auto"/>
            <w:vAlign w:val="center"/>
          </w:tcPr>
          <w:p w14:paraId="53708CA9"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陈秀</w:t>
            </w:r>
          </w:p>
        </w:tc>
        <w:tc>
          <w:tcPr>
            <w:tcW w:w="1134" w:type="dxa"/>
            <w:vAlign w:val="center"/>
          </w:tcPr>
          <w:p w14:paraId="1FD112AD"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讲师</w:t>
            </w:r>
          </w:p>
        </w:tc>
        <w:tc>
          <w:tcPr>
            <w:tcW w:w="1559" w:type="dxa"/>
            <w:shd w:val="clear" w:color="auto" w:fill="auto"/>
            <w:vAlign w:val="center"/>
          </w:tcPr>
          <w:p w14:paraId="32C6442D"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临沂大学</w:t>
            </w:r>
          </w:p>
        </w:tc>
        <w:tc>
          <w:tcPr>
            <w:tcW w:w="4203" w:type="dxa"/>
            <w:shd w:val="clear" w:color="auto" w:fill="auto"/>
            <w:vAlign w:val="bottom"/>
          </w:tcPr>
          <w:p w14:paraId="7B323734"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催化裂化油浆氧化脱硫过程的分子转化规律研究</w:t>
            </w:r>
          </w:p>
        </w:tc>
        <w:tc>
          <w:tcPr>
            <w:tcW w:w="1276" w:type="dxa"/>
            <w:shd w:val="clear" w:color="auto" w:fill="auto"/>
            <w:noWrap/>
            <w:vAlign w:val="center"/>
            <w:hideMark/>
          </w:tcPr>
          <w:p w14:paraId="507CC352"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797FA7BA" w14:textId="77777777" w:rsidTr="00170C75">
        <w:trPr>
          <w:trHeight w:val="466"/>
        </w:trPr>
        <w:tc>
          <w:tcPr>
            <w:tcW w:w="993" w:type="dxa"/>
            <w:shd w:val="clear" w:color="auto" w:fill="auto"/>
            <w:vAlign w:val="center"/>
          </w:tcPr>
          <w:p w14:paraId="79CC3F80"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陶秀娟</w:t>
            </w:r>
          </w:p>
        </w:tc>
        <w:tc>
          <w:tcPr>
            <w:tcW w:w="1134" w:type="dxa"/>
            <w:vAlign w:val="center"/>
          </w:tcPr>
          <w:p w14:paraId="2BAD1659"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讲师</w:t>
            </w:r>
          </w:p>
        </w:tc>
        <w:tc>
          <w:tcPr>
            <w:tcW w:w="1559" w:type="dxa"/>
            <w:shd w:val="clear" w:color="auto" w:fill="auto"/>
            <w:vAlign w:val="center"/>
          </w:tcPr>
          <w:p w14:paraId="2A3F301F"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陕西科技大学</w:t>
            </w:r>
          </w:p>
        </w:tc>
        <w:tc>
          <w:tcPr>
            <w:tcW w:w="4203" w:type="dxa"/>
            <w:shd w:val="clear" w:color="auto" w:fill="auto"/>
            <w:vAlign w:val="bottom"/>
          </w:tcPr>
          <w:p w14:paraId="5525DC4B"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稠油油溶性降粘过程胶质沥青质转化规律研究</w:t>
            </w:r>
          </w:p>
        </w:tc>
        <w:tc>
          <w:tcPr>
            <w:tcW w:w="1276" w:type="dxa"/>
            <w:shd w:val="clear" w:color="auto" w:fill="auto"/>
            <w:noWrap/>
            <w:vAlign w:val="center"/>
            <w:hideMark/>
          </w:tcPr>
          <w:p w14:paraId="28810A94"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66399BE4" w14:textId="77777777" w:rsidTr="00170C75">
        <w:trPr>
          <w:trHeight w:val="401"/>
        </w:trPr>
        <w:tc>
          <w:tcPr>
            <w:tcW w:w="993" w:type="dxa"/>
            <w:shd w:val="clear" w:color="auto" w:fill="auto"/>
            <w:vAlign w:val="center"/>
          </w:tcPr>
          <w:p w14:paraId="31529437"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楚长青</w:t>
            </w:r>
          </w:p>
        </w:tc>
        <w:tc>
          <w:tcPr>
            <w:tcW w:w="1134" w:type="dxa"/>
            <w:vAlign w:val="center"/>
          </w:tcPr>
          <w:p w14:paraId="480CCF62"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特聘副教授</w:t>
            </w:r>
          </w:p>
        </w:tc>
        <w:tc>
          <w:tcPr>
            <w:tcW w:w="1559" w:type="dxa"/>
            <w:shd w:val="clear" w:color="auto" w:fill="auto"/>
            <w:vAlign w:val="center"/>
          </w:tcPr>
          <w:p w14:paraId="2E7CAE6E"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青岛科技大学</w:t>
            </w:r>
          </w:p>
        </w:tc>
        <w:tc>
          <w:tcPr>
            <w:tcW w:w="4203" w:type="dxa"/>
            <w:shd w:val="clear" w:color="auto" w:fill="auto"/>
            <w:vAlign w:val="bottom"/>
          </w:tcPr>
          <w:p w14:paraId="003C84E9" w14:textId="77777777" w:rsidR="00866A79" w:rsidRPr="00866A79" w:rsidRDefault="00866A79" w:rsidP="00866A79">
            <w:pPr>
              <w:jc w:val="left"/>
              <w:rPr>
                <w:rFonts w:ascii="Times New Roman" w:eastAsia="宋体" w:hAnsi="Times New Roman" w:cs="Times New Roman"/>
                <w:szCs w:val="21"/>
              </w:rPr>
            </w:pPr>
            <w:r w:rsidRPr="00866A79">
              <w:rPr>
                <w:rFonts w:ascii="Times New Roman" w:eastAsia="宋体" w:hAnsi="Times New Roman" w:cs="Times New Roman"/>
                <w:szCs w:val="21"/>
              </w:rPr>
              <w:t>构筑</w:t>
            </w:r>
            <w:r w:rsidRPr="00866A79">
              <w:rPr>
                <w:rFonts w:ascii="Times New Roman" w:eastAsia="宋体" w:hAnsi="Times New Roman" w:cs="Times New Roman"/>
                <w:szCs w:val="21"/>
              </w:rPr>
              <w:t>MXene</w:t>
            </w:r>
            <w:r w:rsidRPr="00866A79">
              <w:rPr>
                <w:rFonts w:ascii="Times New Roman" w:eastAsia="宋体" w:hAnsi="Times New Roman" w:cs="Times New Roman"/>
                <w:szCs w:val="21"/>
              </w:rPr>
              <w:t>负载的</w:t>
            </w:r>
            <w:r w:rsidRPr="00866A79">
              <w:rPr>
                <w:rFonts w:ascii="Times New Roman" w:eastAsia="宋体" w:hAnsi="Times New Roman" w:cs="Times New Roman"/>
                <w:szCs w:val="21"/>
              </w:rPr>
              <w:t>Pt</w:t>
            </w:r>
            <w:r w:rsidRPr="00866A79">
              <w:rPr>
                <w:rFonts w:ascii="Times New Roman" w:eastAsia="宋体" w:hAnsi="Times New Roman" w:cs="Times New Roman"/>
                <w:szCs w:val="21"/>
              </w:rPr>
              <w:t>基双功能催化剂用于丙烷二氧化碳氧化脱氢制丙烯的模拟研究</w:t>
            </w:r>
          </w:p>
        </w:tc>
        <w:tc>
          <w:tcPr>
            <w:tcW w:w="1276" w:type="dxa"/>
            <w:shd w:val="clear" w:color="auto" w:fill="auto"/>
            <w:noWrap/>
            <w:vAlign w:val="center"/>
            <w:hideMark/>
          </w:tcPr>
          <w:p w14:paraId="2CC3950B"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22A840FD" w14:textId="77777777" w:rsidTr="00170C75">
        <w:trPr>
          <w:trHeight w:val="528"/>
        </w:trPr>
        <w:tc>
          <w:tcPr>
            <w:tcW w:w="993" w:type="dxa"/>
            <w:shd w:val="clear" w:color="auto" w:fill="auto"/>
            <w:vAlign w:val="center"/>
          </w:tcPr>
          <w:p w14:paraId="4B1E5A56"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彭冲</w:t>
            </w:r>
          </w:p>
        </w:tc>
        <w:tc>
          <w:tcPr>
            <w:tcW w:w="1134" w:type="dxa"/>
            <w:vAlign w:val="center"/>
          </w:tcPr>
          <w:p w14:paraId="667C6D48"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教授</w:t>
            </w:r>
          </w:p>
        </w:tc>
        <w:tc>
          <w:tcPr>
            <w:tcW w:w="1559" w:type="dxa"/>
            <w:shd w:val="clear" w:color="auto" w:fill="auto"/>
            <w:vAlign w:val="center"/>
          </w:tcPr>
          <w:p w14:paraId="4E794D67"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大连理工大学</w:t>
            </w:r>
            <w:r w:rsidRPr="00866A79">
              <w:rPr>
                <w:rFonts w:ascii="Times New Roman" w:eastAsia="宋体" w:hAnsi="Times New Roman" w:cs="Times New Roman"/>
                <w:szCs w:val="21"/>
              </w:rPr>
              <w:t xml:space="preserve"> </w:t>
            </w:r>
          </w:p>
        </w:tc>
        <w:tc>
          <w:tcPr>
            <w:tcW w:w="4203" w:type="dxa"/>
            <w:shd w:val="clear" w:color="auto" w:fill="auto"/>
            <w:vAlign w:val="bottom"/>
          </w:tcPr>
          <w:p w14:paraId="1E9B57FD" w14:textId="77777777" w:rsidR="00866A79" w:rsidRPr="00866A79" w:rsidRDefault="00866A79" w:rsidP="00866A79">
            <w:pPr>
              <w:jc w:val="left"/>
              <w:rPr>
                <w:rFonts w:ascii="Times New Roman" w:eastAsia="宋体" w:hAnsi="Times New Roman" w:cs="Times New Roman"/>
                <w:szCs w:val="21"/>
              </w:rPr>
            </w:pPr>
            <w:r w:rsidRPr="00866A79">
              <w:rPr>
                <w:rFonts w:ascii="Times New Roman" w:eastAsia="宋体" w:hAnsi="Times New Roman" w:cs="Times New Roman"/>
                <w:szCs w:val="21"/>
              </w:rPr>
              <w:t>多环芳烃加氢裂化催化剂活性中心结构调控及其向单环芳烃定向转化规律研究</w:t>
            </w:r>
            <w:r w:rsidRPr="00866A79">
              <w:rPr>
                <w:rFonts w:ascii="Times New Roman" w:eastAsia="宋体" w:hAnsi="Times New Roman" w:cs="Times New Roman"/>
                <w:szCs w:val="21"/>
              </w:rPr>
              <w:t xml:space="preserve"> </w:t>
            </w:r>
          </w:p>
        </w:tc>
        <w:tc>
          <w:tcPr>
            <w:tcW w:w="1276" w:type="dxa"/>
            <w:shd w:val="clear" w:color="auto" w:fill="auto"/>
            <w:noWrap/>
            <w:vAlign w:val="center"/>
            <w:hideMark/>
          </w:tcPr>
          <w:p w14:paraId="488B4A25"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4DC5714D" w14:textId="77777777" w:rsidTr="00170C75">
        <w:trPr>
          <w:trHeight w:val="336"/>
        </w:trPr>
        <w:tc>
          <w:tcPr>
            <w:tcW w:w="993" w:type="dxa"/>
            <w:shd w:val="clear" w:color="auto" w:fill="auto"/>
            <w:vAlign w:val="center"/>
          </w:tcPr>
          <w:p w14:paraId="2BD1F1B1"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荀苏杭</w:t>
            </w:r>
          </w:p>
        </w:tc>
        <w:tc>
          <w:tcPr>
            <w:tcW w:w="1134" w:type="dxa"/>
            <w:vAlign w:val="center"/>
          </w:tcPr>
          <w:p w14:paraId="3031ED97"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副研究员</w:t>
            </w:r>
          </w:p>
        </w:tc>
        <w:tc>
          <w:tcPr>
            <w:tcW w:w="1559" w:type="dxa"/>
            <w:shd w:val="clear" w:color="auto" w:fill="auto"/>
            <w:vAlign w:val="center"/>
          </w:tcPr>
          <w:p w14:paraId="06748EFA"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江苏大学</w:t>
            </w:r>
          </w:p>
        </w:tc>
        <w:tc>
          <w:tcPr>
            <w:tcW w:w="4203" w:type="dxa"/>
            <w:shd w:val="clear" w:color="auto" w:fill="auto"/>
            <w:vAlign w:val="bottom"/>
          </w:tcPr>
          <w:p w14:paraId="409DCD7C" w14:textId="77777777" w:rsidR="00866A79" w:rsidRPr="00866A79" w:rsidRDefault="00866A79" w:rsidP="00866A79">
            <w:pPr>
              <w:jc w:val="left"/>
              <w:rPr>
                <w:rFonts w:ascii="Times New Roman" w:eastAsia="宋体" w:hAnsi="Times New Roman" w:cs="Times New Roman"/>
                <w:szCs w:val="21"/>
              </w:rPr>
            </w:pPr>
            <w:r w:rsidRPr="00866A79">
              <w:rPr>
                <w:rFonts w:ascii="Times New Roman" w:eastAsia="宋体" w:hAnsi="Times New Roman" w:cs="Times New Roman"/>
                <w:szCs w:val="21"/>
              </w:rPr>
              <w:t>多级孔</w:t>
            </w:r>
            <w:r w:rsidRPr="00866A79">
              <w:rPr>
                <w:rFonts w:ascii="Times New Roman" w:eastAsia="宋体" w:hAnsi="Times New Roman" w:cs="Times New Roman"/>
                <w:szCs w:val="21"/>
              </w:rPr>
              <w:t>ZSM-5</w:t>
            </w:r>
            <w:r w:rsidRPr="00866A79">
              <w:rPr>
                <w:rFonts w:ascii="Times New Roman" w:eastAsia="宋体" w:hAnsi="Times New Roman" w:cs="Times New Roman"/>
                <w:szCs w:val="21"/>
              </w:rPr>
              <w:t>封装铌</w:t>
            </w:r>
            <w:r w:rsidRPr="00866A79">
              <w:rPr>
                <w:rFonts w:ascii="Times New Roman" w:eastAsia="宋体" w:hAnsi="Times New Roman" w:cs="Times New Roman"/>
                <w:szCs w:val="21"/>
              </w:rPr>
              <w:t>/</w:t>
            </w:r>
            <w:r w:rsidRPr="00866A79">
              <w:rPr>
                <w:rFonts w:ascii="Times New Roman" w:eastAsia="宋体" w:hAnsi="Times New Roman" w:cs="Times New Roman"/>
                <w:szCs w:val="21"/>
              </w:rPr>
              <w:t>钽基复合氧化物的构筑及其强化柴油脱硫研究</w:t>
            </w:r>
          </w:p>
        </w:tc>
        <w:tc>
          <w:tcPr>
            <w:tcW w:w="1276" w:type="dxa"/>
            <w:shd w:val="clear" w:color="auto" w:fill="auto"/>
            <w:noWrap/>
            <w:vAlign w:val="center"/>
            <w:hideMark/>
          </w:tcPr>
          <w:p w14:paraId="00E0DE86"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6FEB8818" w14:textId="77777777" w:rsidTr="00170C75">
        <w:trPr>
          <w:trHeight w:val="528"/>
        </w:trPr>
        <w:tc>
          <w:tcPr>
            <w:tcW w:w="993" w:type="dxa"/>
            <w:shd w:val="clear" w:color="auto" w:fill="auto"/>
            <w:vAlign w:val="center"/>
          </w:tcPr>
          <w:p w14:paraId="2A9880C6"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金谊</w:t>
            </w:r>
          </w:p>
        </w:tc>
        <w:tc>
          <w:tcPr>
            <w:tcW w:w="1134" w:type="dxa"/>
            <w:vAlign w:val="center"/>
          </w:tcPr>
          <w:p w14:paraId="3790FD27"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副教授</w:t>
            </w:r>
          </w:p>
        </w:tc>
        <w:tc>
          <w:tcPr>
            <w:tcW w:w="1559" w:type="dxa"/>
            <w:shd w:val="clear" w:color="auto" w:fill="auto"/>
            <w:vAlign w:val="center"/>
          </w:tcPr>
          <w:p w14:paraId="504C971C"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宁波工程学院</w:t>
            </w:r>
          </w:p>
        </w:tc>
        <w:tc>
          <w:tcPr>
            <w:tcW w:w="4203" w:type="dxa"/>
            <w:shd w:val="clear" w:color="auto" w:fill="auto"/>
            <w:vAlign w:val="bottom"/>
          </w:tcPr>
          <w:p w14:paraId="254DF420" w14:textId="77777777" w:rsidR="00866A79" w:rsidRPr="00866A79" w:rsidRDefault="00866A79" w:rsidP="00866A79">
            <w:pPr>
              <w:jc w:val="left"/>
              <w:rPr>
                <w:rFonts w:ascii="Times New Roman" w:eastAsia="宋体" w:hAnsi="Times New Roman" w:cs="Times New Roman"/>
                <w:szCs w:val="21"/>
              </w:rPr>
            </w:pPr>
            <w:r w:rsidRPr="00866A79">
              <w:rPr>
                <w:rFonts w:ascii="Times New Roman" w:eastAsia="宋体" w:hAnsi="Times New Roman" w:cs="Times New Roman"/>
                <w:szCs w:val="21"/>
              </w:rPr>
              <w:t>沥青基活性炭纤维的制备及吸附抗菌性能研究</w:t>
            </w:r>
          </w:p>
        </w:tc>
        <w:tc>
          <w:tcPr>
            <w:tcW w:w="1276" w:type="dxa"/>
            <w:shd w:val="clear" w:color="auto" w:fill="auto"/>
            <w:noWrap/>
            <w:vAlign w:val="center"/>
            <w:hideMark/>
          </w:tcPr>
          <w:p w14:paraId="3A9B3921"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7A20834C" w14:textId="77777777" w:rsidTr="00170C75">
        <w:trPr>
          <w:trHeight w:val="528"/>
        </w:trPr>
        <w:tc>
          <w:tcPr>
            <w:tcW w:w="993" w:type="dxa"/>
            <w:shd w:val="clear" w:color="auto" w:fill="auto"/>
            <w:vAlign w:val="center"/>
          </w:tcPr>
          <w:p w14:paraId="39D0EA25"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周燕代子</w:t>
            </w:r>
          </w:p>
        </w:tc>
        <w:tc>
          <w:tcPr>
            <w:tcW w:w="1134" w:type="dxa"/>
            <w:vAlign w:val="center"/>
          </w:tcPr>
          <w:p w14:paraId="1EB356CC"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讲师</w:t>
            </w:r>
          </w:p>
        </w:tc>
        <w:tc>
          <w:tcPr>
            <w:tcW w:w="1559" w:type="dxa"/>
            <w:shd w:val="clear" w:color="auto" w:fill="auto"/>
            <w:vAlign w:val="center"/>
          </w:tcPr>
          <w:p w14:paraId="6115A347"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武汉工程大学</w:t>
            </w:r>
          </w:p>
        </w:tc>
        <w:tc>
          <w:tcPr>
            <w:tcW w:w="4203" w:type="dxa"/>
            <w:shd w:val="clear" w:color="auto" w:fill="auto"/>
            <w:vAlign w:val="bottom"/>
          </w:tcPr>
          <w:p w14:paraId="1625CC76" w14:textId="77777777" w:rsidR="00866A79" w:rsidRPr="00866A79" w:rsidRDefault="00866A79" w:rsidP="00866A79">
            <w:pPr>
              <w:jc w:val="left"/>
              <w:rPr>
                <w:rFonts w:ascii="Times New Roman" w:eastAsia="宋体" w:hAnsi="Times New Roman" w:cs="Times New Roman"/>
                <w:szCs w:val="21"/>
              </w:rPr>
            </w:pPr>
            <w:r w:rsidRPr="00866A79">
              <w:rPr>
                <w:rFonts w:ascii="Times New Roman" w:eastAsia="宋体" w:hAnsi="Times New Roman" w:cs="Times New Roman"/>
                <w:szCs w:val="21"/>
              </w:rPr>
              <w:t>新型超细粉湍动流化床内气固多尺度流动结构及混合强化机制</w:t>
            </w:r>
          </w:p>
        </w:tc>
        <w:tc>
          <w:tcPr>
            <w:tcW w:w="1276" w:type="dxa"/>
            <w:shd w:val="clear" w:color="auto" w:fill="auto"/>
            <w:noWrap/>
            <w:vAlign w:val="center"/>
            <w:hideMark/>
          </w:tcPr>
          <w:p w14:paraId="43219366"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672330C1" w14:textId="77777777" w:rsidTr="00170C75">
        <w:trPr>
          <w:trHeight w:val="528"/>
        </w:trPr>
        <w:tc>
          <w:tcPr>
            <w:tcW w:w="993" w:type="dxa"/>
            <w:shd w:val="clear" w:color="auto" w:fill="auto"/>
            <w:vAlign w:val="center"/>
          </w:tcPr>
          <w:p w14:paraId="4C59F33E"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李建涛</w:t>
            </w:r>
          </w:p>
        </w:tc>
        <w:tc>
          <w:tcPr>
            <w:tcW w:w="1134" w:type="dxa"/>
            <w:vAlign w:val="center"/>
          </w:tcPr>
          <w:p w14:paraId="31D57C73"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副教授</w:t>
            </w:r>
          </w:p>
        </w:tc>
        <w:tc>
          <w:tcPr>
            <w:tcW w:w="1559" w:type="dxa"/>
            <w:shd w:val="clear" w:color="auto" w:fill="auto"/>
            <w:vAlign w:val="center"/>
          </w:tcPr>
          <w:p w14:paraId="661402F8" w14:textId="77777777" w:rsidR="00866A79" w:rsidRPr="00866A79" w:rsidRDefault="00866A79" w:rsidP="00866A79">
            <w:pPr>
              <w:jc w:val="center"/>
              <w:rPr>
                <w:rFonts w:ascii="Times New Roman" w:eastAsia="宋体" w:hAnsi="Times New Roman" w:cs="Times New Roman"/>
                <w:szCs w:val="21"/>
              </w:rPr>
            </w:pPr>
            <w:r w:rsidRPr="00866A79">
              <w:rPr>
                <w:rFonts w:ascii="Times New Roman" w:eastAsia="宋体" w:hAnsi="Times New Roman" w:cs="Times New Roman"/>
                <w:szCs w:val="21"/>
              </w:rPr>
              <w:t>宁夏大学</w:t>
            </w:r>
          </w:p>
        </w:tc>
        <w:tc>
          <w:tcPr>
            <w:tcW w:w="4203" w:type="dxa"/>
            <w:shd w:val="clear" w:color="auto" w:fill="auto"/>
            <w:vAlign w:val="bottom"/>
          </w:tcPr>
          <w:p w14:paraId="28C2D0F7" w14:textId="77777777" w:rsidR="00866A79" w:rsidRPr="00866A79" w:rsidRDefault="00866A79" w:rsidP="00866A79">
            <w:pPr>
              <w:jc w:val="left"/>
              <w:rPr>
                <w:rFonts w:ascii="Times New Roman" w:eastAsia="宋体" w:hAnsi="Times New Roman" w:cs="Times New Roman"/>
                <w:szCs w:val="21"/>
              </w:rPr>
            </w:pPr>
            <w:r w:rsidRPr="00866A79">
              <w:rPr>
                <w:rFonts w:ascii="Times New Roman" w:eastAsia="宋体" w:hAnsi="Times New Roman" w:cs="Times New Roman"/>
                <w:szCs w:val="21"/>
              </w:rPr>
              <w:t>重油加氢浆态床流场调控与过程强化研究</w:t>
            </w:r>
          </w:p>
        </w:tc>
        <w:tc>
          <w:tcPr>
            <w:tcW w:w="1276" w:type="dxa"/>
            <w:shd w:val="clear" w:color="auto" w:fill="auto"/>
            <w:noWrap/>
            <w:vAlign w:val="center"/>
            <w:hideMark/>
          </w:tcPr>
          <w:p w14:paraId="54D76AA5"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0608E063" w14:textId="77777777" w:rsidTr="00170C75">
        <w:trPr>
          <w:trHeight w:val="276"/>
        </w:trPr>
        <w:tc>
          <w:tcPr>
            <w:tcW w:w="993" w:type="dxa"/>
            <w:shd w:val="clear" w:color="auto" w:fill="auto"/>
            <w:vAlign w:val="center"/>
          </w:tcPr>
          <w:p w14:paraId="4C123CC5"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林世静</w:t>
            </w:r>
          </w:p>
        </w:tc>
        <w:tc>
          <w:tcPr>
            <w:tcW w:w="1134" w:type="dxa"/>
            <w:vAlign w:val="center"/>
          </w:tcPr>
          <w:p w14:paraId="72B2378B"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副教授</w:t>
            </w:r>
          </w:p>
        </w:tc>
        <w:tc>
          <w:tcPr>
            <w:tcW w:w="1559" w:type="dxa"/>
            <w:shd w:val="clear" w:color="auto" w:fill="auto"/>
            <w:vAlign w:val="center"/>
          </w:tcPr>
          <w:p w14:paraId="3A09B181"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北京石油化工学院</w:t>
            </w:r>
          </w:p>
        </w:tc>
        <w:tc>
          <w:tcPr>
            <w:tcW w:w="4203" w:type="dxa"/>
            <w:shd w:val="clear" w:color="auto" w:fill="auto"/>
            <w:vAlign w:val="center"/>
          </w:tcPr>
          <w:p w14:paraId="20EB6BD2"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CO</w:t>
            </w:r>
            <w:r w:rsidRPr="00866A79">
              <w:rPr>
                <w:rFonts w:ascii="Times New Roman" w:eastAsia="宋体" w:hAnsi="Times New Roman" w:cs="Times New Roman"/>
                <w:color w:val="000000"/>
                <w:szCs w:val="21"/>
                <w:vertAlign w:val="subscript"/>
              </w:rPr>
              <w:t>2</w:t>
            </w:r>
            <w:r w:rsidRPr="00866A79">
              <w:rPr>
                <w:rFonts w:ascii="Times New Roman" w:eastAsia="宋体" w:hAnsi="Times New Roman" w:cs="Times New Roman"/>
                <w:color w:val="000000"/>
                <w:szCs w:val="21"/>
              </w:rPr>
              <w:t>加氢制低碳烯烃催化剂的制备及其催化性能研究</w:t>
            </w:r>
          </w:p>
        </w:tc>
        <w:tc>
          <w:tcPr>
            <w:tcW w:w="1276" w:type="dxa"/>
            <w:shd w:val="clear" w:color="auto" w:fill="auto"/>
            <w:noWrap/>
            <w:vAlign w:val="center"/>
            <w:hideMark/>
          </w:tcPr>
          <w:p w14:paraId="0294157C"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0CC40DD3" w14:textId="77777777" w:rsidTr="00170C75">
        <w:trPr>
          <w:trHeight w:val="276"/>
        </w:trPr>
        <w:tc>
          <w:tcPr>
            <w:tcW w:w="993" w:type="dxa"/>
            <w:shd w:val="clear" w:color="auto" w:fill="auto"/>
            <w:vAlign w:val="center"/>
          </w:tcPr>
          <w:p w14:paraId="1D94DB22"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樊红雷</w:t>
            </w:r>
          </w:p>
        </w:tc>
        <w:tc>
          <w:tcPr>
            <w:tcW w:w="1134" w:type="dxa"/>
            <w:vAlign w:val="center"/>
          </w:tcPr>
          <w:p w14:paraId="72A7756A"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教授</w:t>
            </w:r>
          </w:p>
        </w:tc>
        <w:tc>
          <w:tcPr>
            <w:tcW w:w="1559" w:type="dxa"/>
            <w:shd w:val="clear" w:color="auto" w:fill="auto"/>
            <w:vAlign w:val="center"/>
          </w:tcPr>
          <w:p w14:paraId="1D505ECE"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烟台大学</w:t>
            </w:r>
          </w:p>
        </w:tc>
        <w:tc>
          <w:tcPr>
            <w:tcW w:w="4203" w:type="dxa"/>
            <w:shd w:val="clear" w:color="auto" w:fill="auto"/>
            <w:vAlign w:val="bottom"/>
          </w:tcPr>
          <w:p w14:paraId="2F51C74C"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重油残渣组分碳化制备超级电容器电极材料</w:t>
            </w:r>
          </w:p>
        </w:tc>
        <w:tc>
          <w:tcPr>
            <w:tcW w:w="1276" w:type="dxa"/>
            <w:shd w:val="clear" w:color="auto" w:fill="auto"/>
            <w:noWrap/>
            <w:vAlign w:val="center"/>
          </w:tcPr>
          <w:p w14:paraId="6F578CDE"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3C2F7182" w14:textId="77777777" w:rsidTr="00170C75">
        <w:trPr>
          <w:trHeight w:val="276"/>
        </w:trPr>
        <w:tc>
          <w:tcPr>
            <w:tcW w:w="993" w:type="dxa"/>
            <w:shd w:val="clear" w:color="auto" w:fill="auto"/>
            <w:vAlign w:val="center"/>
          </w:tcPr>
          <w:p w14:paraId="5852FDCA"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吴丰田</w:t>
            </w:r>
          </w:p>
        </w:tc>
        <w:tc>
          <w:tcPr>
            <w:tcW w:w="1134" w:type="dxa"/>
            <w:vAlign w:val="center"/>
          </w:tcPr>
          <w:p w14:paraId="02DF19AF"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讲师</w:t>
            </w:r>
          </w:p>
        </w:tc>
        <w:tc>
          <w:tcPr>
            <w:tcW w:w="1559" w:type="dxa"/>
            <w:shd w:val="clear" w:color="auto" w:fill="auto"/>
            <w:vAlign w:val="center"/>
          </w:tcPr>
          <w:p w14:paraId="43E9063F"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东华理工大学</w:t>
            </w:r>
          </w:p>
        </w:tc>
        <w:tc>
          <w:tcPr>
            <w:tcW w:w="4203" w:type="dxa"/>
            <w:shd w:val="clear" w:color="auto" w:fill="auto"/>
            <w:vAlign w:val="bottom"/>
          </w:tcPr>
          <w:p w14:paraId="5DA17727"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离子液体设计、合成及其催化</w:t>
            </w:r>
            <w:r w:rsidRPr="00866A79">
              <w:rPr>
                <w:rFonts w:ascii="Times New Roman" w:eastAsia="宋体" w:hAnsi="Times New Roman" w:cs="Times New Roman"/>
                <w:color w:val="000000"/>
                <w:szCs w:val="21"/>
              </w:rPr>
              <w:t>CO</w:t>
            </w:r>
            <w:r w:rsidRPr="00866A79">
              <w:rPr>
                <w:rFonts w:ascii="Times New Roman" w:eastAsia="宋体" w:hAnsi="Times New Roman" w:cs="Times New Roman"/>
                <w:color w:val="000000"/>
                <w:szCs w:val="21"/>
                <w:vertAlign w:val="subscript"/>
              </w:rPr>
              <w:t>2</w:t>
            </w:r>
            <w:r w:rsidRPr="00866A79">
              <w:rPr>
                <w:rFonts w:ascii="Times New Roman" w:eastAsia="宋体" w:hAnsi="Times New Roman" w:cs="Times New Roman"/>
                <w:color w:val="000000"/>
                <w:szCs w:val="21"/>
              </w:rPr>
              <w:t>反应</w:t>
            </w:r>
          </w:p>
        </w:tc>
        <w:tc>
          <w:tcPr>
            <w:tcW w:w="1276" w:type="dxa"/>
            <w:shd w:val="clear" w:color="auto" w:fill="auto"/>
            <w:noWrap/>
            <w:vAlign w:val="center"/>
          </w:tcPr>
          <w:p w14:paraId="166502F7"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4FC2E337" w14:textId="77777777" w:rsidTr="00170C75">
        <w:trPr>
          <w:trHeight w:val="276"/>
        </w:trPr>
        <w:tc>
          <w:tcPr>
            <w:tcW w:w="993" w:type="dxa"/>
            <w:shd w:val="clear" w:color="auto" w:fill="auto"/>
            <w:vAlign w:val="center"/>
          </w:tcPr>
          <w:p w14:paraId="03224F6A"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牛梦龙</w:t>
            </w:r>
          </w:p>
        </w:tc>
        <w:tc>
          <w:tcPr>
            <w:tcW w:w="1134" w:type="dxa"/>
            <w:vAlign w:val="center"/>
          </w:tcPr>
          <w:p w14:paraId="564D380C"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讲师</w:t>
            </w:r>
          </w:p>
        </w:tc>
        <w:tc>
          <w:tcPr>
            <w:tcW w:w="1559" w:type="dxa"/>
            <w:shd w:val="clear" w:color="auto" w:fill="auto"/>
            <w:vAlign w:val="center"/>
          </w:tcPr>
          <w:p w14:paraId="6B6C1A72"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西安石油大学</w:t>
            </w:r>
          </w:p>
        </w:tc>
        <w:tc>
          <w:tcPr>
            <w:tcW w:w="4203" w:type="dxa"/>
            <w:shd w:val="clear" w:color="auto" w:fill="auto"/>
            <w:vAlign w:val="bottom"/>
          </w:tcPr>
          <w:p w14:paraId="2D3F8273"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重油原位催化气化富产氢气技术</w:t>
            </w:r>
          </w:p>
        </w:tc>
        <w:tc>
          <w:tcPr>
            <w:tcW w:w="1276" w:type="dxa"/>
            <w:shd w:val="clear" w:color="auto" w:fill="auto"/>
            <w:noWrap/>
            <w:vAlign w:val="center"/>
          </w:tcPr>
          <w:p w14:paraId="787C3324"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19AD4AFD" w14:textId="77777777" w:rsidTr="00170C75">
        <w:trPr>
          <w:trHeight w:val="276"/>
        </w:trPr>
        <w:tc>
          <w:tcPr>
            <w:tcW w:w="993" w:type="dxa"/>
            <w:shd w:val="clear" w:color="auto" w:fill="auto"/>
            <w:vAlign w:val="center"/>
          </w:tcPr>
          <w:p w14:paraId="029387A1"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王周君</w:t>
            </w:r>
          </w:p>
        </w:tc>
        <w:tc>
          <w:tcPr>
            <w:tcW w:w="1134" w:type="dxa"/>
            <w:vAlign w:val="center"/>
          </w:tcPr>
          <w:p w14:paraId="70C6EC60"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教授</w:t>
            </w:r>
          </w:p>
        </w:tc>
        <w:tc>
          <w:tcPr>
            <w:tcW w:w="1559" w:type="dxa"/>
            <w:shd w:val="clear" w:color="auto" w:fill="auto"/>
            <w:vAlign w:val="center"/>
          </w:tcPr>
          <w:p w14:paraId="1A670442"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北京化工大学</w:t>
            </w:r>
          </w:p>
        </w:tc>
        <w:tc>
          <w:tcPr>
            <w:tcW w:w="4203" w:type="dxa"/>
            <w:shd w:val="clear" w:color="auto" w:fill="auto"/>
            <w:vAlign w:val="bottom"/>
          </w:tcPr>
          <w:p w14:paraId="7D1B193C"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二氧化碳加氢制甲醇铜基催化剂的创新设计</w:t>
            </w:r>
          </w:p>
        </w:tc>
        <w:tc>
          <w:tcPr>
            <w:tcW w:w="1276" w:type="dxa"/>
            <w:shd w:val="clear" w:color="auto" w:fill="auto"/>
            <w:noWrap/>
            <w:vAlign w:val="center"/>
          </w:tcPr>
          <w:p w14:paraId="13A41B05"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r w:rsidR="00866A79" w:rsidRPr="00FD1B08" w14:paraId="6DF9837C" w14:textId="77777777" w:rsidTr="00170C75">
        <w:trPr>
          <w:trHeight w:val="528"/>
        </w:trPr>
        <w:tc>
          <w:tcPr>
            <w:tcW w:w="993" w:type="dxa"/>
            <w:shd w:val="clear" w:color="auto" w:fill="auto"/>
            <w:vAlign w:val="center"/>
          </w:tcPr>
          <w:p w14:paraId="282279EB"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宋欣钰</w:t>
            </w:r>
          </w:p>
        </w:tc>
        <w:tc>
          <w:tcPr>
            <w:tcW w:w="1134" w:type="dxa"/>
            <w:vAlign w:val="center"/>
          </w:tcPr>
          <w:p w14:paraId="4DABF414"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讲师</w:t>
            </w:r>
          </w:p>
        </w:tc>
        <w:tc>
          <w:tcPr>
            <w:tcW w:w="1559" w:type="dxa"/>
            <w:shd w:val="clear" w:color="auto" w:fill="auto"/>
            <w:vAlign w:val="center"/>
          </w:tcPr>
          <w:p w14:paraId="58BF7696" w14:textId="77777777" w:rsidR="00866A79" w:rsidRPr="00866A79" w:rsidRDefault="00866A79" w:rsidP="00866A79">
            <w:pPr>
              <w:jc w:val="center"/>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盐城工学院</w:t>
            </w:r>
          </w:p>
        </w:tc>
        <w:tc>
          <w:tcPr>
            <w:tcW w:w="4203" w:type="dxa"/>
            <w:shd w:val="clear" w:color="auto" w:fill="auto"/>
            <w:vAlign w:val="bottom"/>
          </w:tcPr>
          <w:p w14:paraId="443531BB" w14:textId="77777777" w:rsidR="00866A79" w:rsidRPr="00866A79" w:rsidRDefault="00866A79" w:rsidP="00866A79">
            <w:pPr>
              <w:jc w:val="left"/>
              <w:rPr>
                <w:rFonts w:ascii="Times New Roman" w:eastAsia="宋体" w:hAnsi="Times New Roman" w:cs="Times New Roman"/>
                <w:color w:val="000000"/>
                <w:szCs w:val="21"/>
              </w:rPr>
            </w:pPr>
            <w:r w:rsidRPr="00866A79">
              <w:rPr>
                <w:rFonts w:ascii="Times New Roman" w:eastAsia="宋体" w:hAnsi="Times New Roman" w:cs="Times New Roman"/>
                <w:color w:val="000000"/>
                <w:szCs w:val="21"/>
              </w:rPr>
              <w:t>重油基高石墨化度多孔炭原位催化转化及电化学储能</w:t>
            </w:r>
          </w:p>
        </w:tc>
        <w:tc>
          <w:tcPr>
            <w:tcW w:w="1276" w:type="dxa"/>
            <w:shd w:val="clear" w:color="auto" w:fill="auto"/>
            <w:noWrap/>
            <w:vAlign w:val="center"/>
            <w:hideMark/>
          </w:tcPr>
          <w:p w14:paraId="47C1B996" w14:textId="77777777" w:rsidR="00866A79" w:rsidRPr="00FD1B08" w:rsidRDefault="00866A79" w:rsidP="00866A7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r>
    </w:tbl>
    <w:p w14:paraId="18361DA4" w14:textId="77777777" w:rsidR="00FD1B08" w:rsidRPr="00FD1B08" w:rsidRDefault="00FD1B08" w:rsidP="00FD1B08">
      <w:pPr>
        <w:rPr>
          <w:rFonts w:ascii="Times New Roman" w:eastAsia="宋体" w:hAnsi="Times New Roman" w:cs="Times New Roman"/>
          <w:sz w:val="28"/>
          <w:szCs w:val="28"/>
        </w:rPr>
      </w:pPr>
    </w:p>
    <w:sectPr w:rsidR="00FD1B08" w:rsidRPr="00FD1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880F" w14:textId="77777777" w:rsidR="00094590" w:rsidRDefault="00094590" w:rsidP="008847AA">
      <w:r>
        <w:separator/>
      </w:r>
    </w:p>
  </w:endnote>
  <w:endnote w:type="continuationSeparator" w:id="0">
    <w:p w14:paraId="1BBD07C6" w14:textId="77777777" w:rsidR="00094590" w:rsidRDefault="00094590" w:rsidP="0088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08BF" w14:textId="77777777" w:rsidR="00094590" w:rsidRDefault="00094590" w:rsidP="008847AA">
      <w:r>
        <w:separator/>
      </w:r>
    </w:p>
  </w:footnote>
  <w:footnote w:type="continuationSeparator" w:id="0">
    <w:p w14:paraId="315ED8BE" w14:textId="77777777" w:rsidR="00094590" w:rsidRDefault="00094590" w:rsidP="00884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10"/>
    <w:rsid w:val="00004A6A"/>
    <w:rsid w:val="00060F0D"/>
    <w:rsid w:val="00077D31"/>
    <w:rsid w:val="00094590"/>
    <w:rsid w:val="000D0845"/>
    <w:rsid w:val="00170C75"/>
    <w:rsid w:val="001C0610"/>
    <w:rsid w:val="001C37EE"/>
    <w:rsid w:val="002463EA"/>
    <w:rsid w:val="00253161"/>
    <w:rsid w:val="002A1A37"/>
    <w:rsid w:val="0031209B"/>
    <w:rsid w:val="0034096A"/>
    <w:rsid w:val="003A514F"/>
    <w:rsid w:val="003D7201"/>
    <w:rsid w:val="0049670C"/>
    <w:rsid w:val="004B4323"/>
    <w:rsid w:val="005F7F11"/>
    <w:rsid w:val="00626383"/>
    <w:rsid w:val="006D6B5C"/>
    <w:rsid w:val="00741370"/>
    <w:rsid w:val="00802628"/>
    <w:rsid w:val="008058EF"/>
    <w:rsid w:val="0082522B"/>
    <w:rsid w:val="00857F0A"/>
    <w:rsid w:val="008631BB"/>
    <w:rsid w:val="00866A79"/>
    <w:rsid w:val="0088281C"/>
    <w:rsid w:val="008847AA"/>
    <w:rsid w:val="008B7A47"/>
    <w:rsid w:val="008C7E5C"/>
    <w:rsid w:val="008D092B"/>
    <w:rsid w:val="008D1A56"/>
    <w:rsid w:val="00A47580"/>
    <w:rsid w:val="00A71A8F"/>
    <w:rsid w:val="00BB4FBA"/>
    <w:rsid w:val="00BC2ABA"/>
    <w:rsid w:val="00BE348F"/>
    <w:rsid w:val="00C64FE7"/>
    <w:rsid w:val="00C930E1"/>
    <w:rsid w:val="00CA6516"/>
    <w:rsid w:val="00CB5C74"/>
    <w:rsid w:val="00CC50DC"/>
    <w:rsid w:val="00CE5B58"/>
    <w:rsid w:val="00E82D76"/>
    <w:rsid w:val="00EB5D7A"/>
    <w:rsid w:val="00F2401A"/>
    <w:rsid w:val="00F85729"/>
    <w:rsid w:val="00F96B00"/>
    <w:rsid w:val="00FA1693"/>
    <w:rsid w:val="00FD1B08"/>
    <w:rsid w:val="00FF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82A55"/>
  <w15:chartTrackingRefBased/>
  <w15:docId w15:val="{DDEB69A0-E998-4DF2-A044-565FFAB1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06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610"/>
    <w:rPr>
      <w:b/>
      <w:bCs/>
      <w:kern w:val="44"/>
      <w:sz w:val="44"/>
      <w:szCs w:val="44"/>
    </w:rPr>
  </w:style>
  <w:style w:type="table" w:styleId="a3">
    <w:name w:val="Table Grid"/>
    <w:basedOn w:val="a1"/>
    <w:uiPriority w:val="39"/>
    <w:rsid w:val="00C6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7A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47AA"/>
    <w:rPr>
      <w:sz w:val="18"/>
      <w:szCs w:val="18"/>
    </w:rPr>
  </w:style>
  <w:style w:type="paragraph" w:styleId="a6">
    <w:name w:val="footer"/>
    <w:basedOn w:val="a"/>
    <w:link w:val="a7"/>
    <w:uiPriority w:val="99"/>
    <w:unhideWhenUsed/>
    <w:rsid w:val="008847AA"/>
    <w:pPr>
      <w:tabs>
        <w:tab w:val="center" w:pos="4153"/>
        <w:tab w:val="right" w:pos="8306"/>
      </w:tabs>
      <w:snapToGrid w:val="0"/>
      <w:jc w:val="left"/>
    </w:pPr>
    <w:rPr>
      <w:sz w:val="18"/>
      <w:szCs w:val="18"/>
    </w:rPr>
  </w:style>
  <w:style w:type="character" w:customStyle="1" w:styleId="a7">
    <w:name w:val="页脚 字符"/>
    <w:basedOn w:val="a0"/>
    <w:link w:val="a6"/>
    <w:uiPriority w:val="99"/>
    <w:rsid w:val="008847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6072">
      <w:bodyDiv w:val="1"/>
      <w:marLeft w:val="0"/>
      <w:marRight w:val="0"/>
      <w:marTop w:val="0"/>
      <w:marBottom w:val="0"/>
      <w:divBdr>
        <w:top w:val="none" w:sz="0" w:space="0" w:color="auto"/>
        <w:left w:val="none" w:sz="0" w:space="0" w:color="auto"/>
        <w:bottom w:val="none" w:sz="0" w:space="0" w:color="auto"/>
        <w:right w:val="none" w:sz="0" w:space="0" w:color="auto"/>
      </w:divBdr>
    </w:div>
    <w:div w:id="1095980143">
      <w:bodyDiv w:val="1"/>
      <w:marLeft w:val="0"/>
      <w:marRight w:val="0"/>
      <w:marTop w:val="0"/>
      <w:marBottom w:val="0"/>
      <w:divBdr>
        <w:top w:val="none" w:sz="0" w:space="0" w:color="auto"/>
        <w:left w:val="none" w:sz="0" w:space="0" w:color="auto"/>
        <w:bottom w:val="none" w:sz="0" w:space="0" w:color="auto"/>
        <w:right w:val="none" w:sz="0" w:space="0" w:color="auto"/>
      </w:divBdr>
    </w:div>
    <w:div w:id="118498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Heavyoil</dc:creator>
  <cp:keywords/>
  <dc:description/>
  <cp:lastModifiedBy>Lee hi</cp:lastModifiedBy>
  <cp:revision>16</cp:revision>
  <dcterms:created xsi:type="dcterms:W3CDTF">2021-06-08T10:54:00Z</dcterms:created>
  <dcterms:modified xsi:type="dcterms:W3CDTF">2023-08-11T01:09:00Z</dcterms:modified>
</cp:coreProperties>
</file>