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</w:rPr>
        <w:t>中国石油大学</w:t>
      </w:r>
    </w:p>
    <w:p>
      <w:pPr>
        <w:pStyle w:val="2"/>
        <w:jc w:val="center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九</w:t>
      </w:r>
      <w:r>
        <w:rPr>
          <w:rFonts w:hint="eastAsia"/>
        </w:rPr>
        <w:t>届教职工趣味运动会优秀组织奖评选标准</w:t>
      </w:r>
    </w:p>
    <w:p>
      <w:pPr>
        <w:spacing w:line="560" w:lineRule="exact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一、评比对象：</w:t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地球科学学院、石油工程学院、化学工程学院、机械与储运工程学院、地球物理与信息工程学院、理学院、工商管理学院、马克思主义学院、外国语学院、体育与人文艺术学院、科学技术研究院、网络与继续教育学院、校机关、图书馆、后勤、校办企业总公司共1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</w:rPr>
        <w:t>个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z w:val="24"/>
        </w:rPr>
        <w:t>工会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b/>
          <w:color w:val="auto"/>
          <w:kern w:val="0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二、评分标准：</w:t>
      </w:r>
    </w:p>
    <w:p>
      <w:pPr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1、各单位领导重视：15分</w:t>
      </w:r>
      <w:r>
        <w:rPr>
          <w:rFonts w:hint="eastAsia" w:ascii="宋体" w:hAnsi="宋体" w:eastAsia="宋体" w:cs="宋体"/>
          <w:color w:val="auto"/>
          <w:sz w:val="24"/>
        </w:rPr>
        <w:t>（校工会打分）</w:t>
      </w:r>
    </w:p>
    <w:p>
      <w:pPr>
        <w:spacing w:line="360" w:lineRule="auto"/>
        <w:ind w:firstLine="360" w:firstLineChars="150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开幕式时各单位一名领导在主席台就座观看。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</w:rPr>
        <w:t>2、开幕式方阵人数：30分，</w:t>
      </w:r>
      <w:r>
        <w:rPr>
          <w:rFonts w:hint="eastAsia" w:ascii="宋体" w:hAnsi="宋体" w:eastAsia="宋体" w:cs="宋体"/>
          <w:b/>
          <w:color w:val="auto"/>
          <w:kern w:val="0"/>
          <w:sz w:val="24"/>
        </w:rPr>
        <w:t>人数不达要求扣5分</w:t>
      </w:r>
      <w:r>
        <w:rPr>
          <w:rFonts w:hint="eastAsia" w:ascii="宋体" w:hAnsi="宋体" w:eastAsia="宋体" w:cs="宋体"/>
          <w:color w:val="auto"/>
          <w:sz w:val="24"/>
        </w:rPr>
        <w:t>（由工作人员打分）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方阵中教职工人数要求：90人以上的单位不少于本单位人数的55%，90人以下的单位不少于本单位人数的60%。队伍整齐、教职工精神饱满。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4"/>
        </w:rPr>
        <w:t>、运动员遵守大会秩序：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b/>
          <w:color w:val="auto"/>
          <w:sz w:val="24"/>
        </w:rPr>
        <w:t>分</w:t>
      </w:r>
      <w:r>
        <w:rPr>
          <w:rFonts w:hint="eastAsia" w:ascii="宋体" w:hAnsi="宋体" w:eastAsia="宋体" w:cs="宋体"/>
          <w:color w:val="auto"/>
          <w:sz w:val="24"/>
        </w:rPr>
        <w:t>（由裁判长打分）</w:t>
      </w:r>
    </w:p>
    <w:p>
      <w:pPr>
        <w:spacing w:line="360" w:lineRule="auto"/>
        <w:ind w:firstLine="360" w:firstLineChars="150"/>
        <w:outlineLvl w:val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遵守比赛和检录秩序（10分），违犯一例扣5分。</w:t>
      </w:r>
    </w:p>
    <w:p>
      <w:pPr>
        <w:spacing w:line="360" w:lineRule="auto"/>
        <w:ind w:firstLine="360" w:firstLineChars="150"/>
        <w:outlineLvl w:val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尊重裁判</w:t>
      </w: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</w:rPr>
        <w:t>0分），违犯一例扣5分。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sz w:val="24"/>
        </w:rPr>
        <w:t>、做好运动会宣传工作：1</w:t>
      </w: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4"/>
        </w:rPr>
        <w:t xml:space="preserve">分 </w:t>
      </w:r>
      <w:r>
        <w:rPr>
          <w:rFonts w:hint="eastAsia" w:ascii="宋体" w:hAnsi="宋体" w:eastAsia="宋体" w:cs="宋体"/>
          <w:color w:val="auto"/>
          <w:sz w:val="24"/>
        </w:rPr>
        <w:t>（由校工会打分）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积极为运动会投稿，做好运动员的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加油</w:t>
      </w:r>
      <w:r>
        <w:rPr>
          <w:rFonts w:hint="eastAsia" w:ascii="宋体" w:hAnsi="宋体" w:eastAsia="宋体" w:cs="宋体"/>
          <w:color w:val="auto"/>
          <w:sz w:val="24"/>
        </w:rPr>
        <w:t>鼓劲工作。投足8篇为满分，每差1篇扣2分</w:t>
      </w:r>
      <w:r>
        <w:rPr>
          <w:rFonts w:hint="eastAsia" w:ascii="宋体" w:hAnsi="宋体" w:eastAsia="宋体" w:cs="宋体"/>
          <w:color w:val="auto"/>
          <w:kern w:val="0"/>
          <w:sz w:val="18"/>
          <w:szCs w:val="18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</w:rPr>
        <w:t>扣完为止</w:t>
      </w:r>
      <w:r>
        <w:rPr>
          <w:rFonts w:hint="eastAsia" w:ascii="宋体" w:hAnsi="宋体" w:eastAsia="宋体" w:cs="宋体"/>
          <w:color w:val="auto"/>
          <w:sz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4"/>
        </w:rPr>
        <w:t>、按时报名：10分</w:t>
      </w:r>
      <w:r>
        <w:rPr>
          <w:rFonts w:hint="eastAsia" w:ascii="宋体" w:hAnsi="宋体" w:eastAsia="宋体" w:cs="宋体"/>
          <w:color w:val="auto"/>
          <w:sz w:val="24"/>
        </w:rPr>
        <w:t>（由校工会打分）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24"/>
        </w:rPr>
        <w:t>、比赛中严禁弄虚作假，发现一例扣除5分</w:t>
      </w:r>
      <w:r>
        <w:rPr>
          <w:rFonts w:hint="eastAsia" w:ascii="宋体" w:hAnsi="宋体" w:eastAsia="宋体" w:cs="宋体"/>
          <w:b/>
          <w:color w:val="auto"/>
        </w:rPr>
        <w:t>。</w:t>
      </w:r>
      <w:r>
        <w:rPr>
          <w:rFonts w:hint="eastAsia" w:ascii="宋体" w:hAnsi="宋体" w:eastAsia="宋体" w:cs="宋体"/>
          <w:color w:val="auto"/>
          <w:sz w:val="24"/>
        </w:rPr>
        <w:t>（由校工会打分）</w:t>
      </w:r>
    </w:p>
    <w:p>
      <w:pPr>
        <w:spacing w:line="324" w:lineRule="auto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优秀组织奖不限名额，只要达到90分以上，即可获得优秀组织奖，优秀组织奖计入年终考核加分。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4"/>
        </w:rPr>
      </w:pPr>
    </w:p>
    <w:p>
      <w:pPr>
        <w:spacing w:line="324" w:lineRule="auto"/>
        <w:jc w:val="right"/>
        <w:rPr>
          <w:rFonts w:hint="eastAsia" w:ascii="宋体" w:hAnsi="宋体" w:eastAsia="宋体" w:cs="宋体"/>
          <w:b w:val="0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4"/>
        </w:rPr>
        <w:t>中国石油大学（北京）工会</w:t>
      </w:r>
    </w:p>
    <w:p>
      <w:pPr>
        <w:pStyle w:val="4"/>
        <w:spacing w:line="324" w:lineRule="auto"/>
        <w:jc w:val="right"/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 xml:space="preserve">                                   201</w:t>
      </w:r>
      <w:r>
        <w:rPr>
          <w:rFonts w:hint="eastAsia" w:hAnsi="宋体" w:eastAsia="宋体" w:cs="宋体"/>
          <w:b w:val="0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年</w:t>
      </w:r>
      <w:r>
        <w:rPr>
          <w:rFonts w:hint="eastAsia" w:hAnsi="宋体" w:eastAsia="宋体" w:cs="宋体"/>
          <w:b w:val="0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3</w:t>
    </w:r>
    <w:r>
      <w:rPr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36034"/>
    <w:rsid w:val="080B2C68"/>
    <w:rsid w:val="0D602070"/>
    <w:rsid w:val="13271262"/>
    <w:rsid w:val="1A692432"/>
    <w:rsid w:val="1FAF0FD0"/>
    <w:rsid w:val="2714516B"/>
    <w:rsid w:val="32016CF6"/>
    <w:rsid w:val="3DAC2A83"/>
    <w:rsid w:val="42387B96"/>
    <w:rsid w:val="459C2A22"/>
    <w:rsid w:val="4AFE4107"/>
    <w:rsid w:val="4BFB3BC0"/>
    <w:rsid w:val="540170CF"/>
    <w:rsid w:val="579811B3"/>
    <w:rsid w:val="5D3B3FFA"/>
    <w:rsid w:val="6DAD5FA6"/>
    <w:rsid w:val="6DFF7845"/>
    <w:rsid w:val="6E6F7273"/>
    <w:rsid w:val="7EA11685"/>
    <w:rsid w:val="7F3E26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Date"/>
    <w:basedOn w:val="1"/>
    <w:next w:val="1"/>
    <w:qFormat/>
    <w:uiPriority w:val="0"/>
    <w:rPr>
      <w:rFonts w:hint="eastAsia" w:ascii="宋体"/>
      <w:b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ghLHZ</dc:creator>
  <cp:lastModifiedBy>ghLHZ</cp:lastModifiedBy>
  <cp:lastPrinted>2018-09-10T00:28:00Z</cp:lastPrinted>
  <dcterms:modified xsi:type="dcterms:W3CDTF">2018-10-08T02:21:56Z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