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44" w:firstLineChars="247"/>
        <w:rPr>
          <w:rFonts w:hint="eastAsia" w:ascii="宋体" w:hAnsi="宋体" w:eastAsia="宋体" w:cs="宋体"/>
          <w:b/>
          <w:bCs/>
          <w:color w:val="CC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CC0000"/>
          <w:kern w:val="0"/>
          <w:sz w:val="30"/>
          <w:szCs w:val="30"/>
        </w:rPr>
        <w:t>关于组织收看比赛直播的相关技术要求及工作安排</w:t>
      </w:r>
    </w:p>
    <w:p>
      <w:pPr>
        <w:ind w:firstLine="1033" w:firstLineChars="490"/>
        <w:rPr>
          <w:rFonts w:hint="eastAsia" w:ascii="宋体" w:hAnsi="宋体" w:eastAsia="宋体" w:cs="宋体"/>
          <w:b/>
          <w:bCs/>
          <w:color w:val="CC0000"/>
          <w:kern w:val="0"/>
          <w:szCs w:val="21"/>
        </w:rPr>
      </w:pPr>
    </w:p>
    <w:p>
      <w:pPr>
        <w:ind w:firstLine="1033" w:firstLineChars="490"/>
        <w:rPr>
          <w:rFonts w:hint="eastAsia" w:ascii="宋体" w:hAnsi="宋体" w:eastAsia="宋体" w:cs="宋体"/>
          <w:b/>
          <w:bCs/>
          <w:color w:val="CC0000"/>
          <w:kern w:val="0"/>
          <w:szCs w:val="21"/>
        </w:rPr>
      </w:pPr>
    </w:p>
    <w:p>
      <w:pPr>
        <w:spacing w:line="360" w:lineRule="auto"/>
        <w:ind w:firstLine="600" w:firstLineChars="250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组织收看“北京高校第十届青年教师教学基本功比赛”实况直播，会场网络至少有2M独享带宽，配备PC机、投影仪、功放音响等设备。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 分会场的网络要求稳定，不能波动大，如网络不稳，会出现图像、声音延迟等现象，影响收看效果。PC机、投影仪、功放音响等设备是接入网络、形成分会场的重要设备，要保证所有设备在直播期间正常使用。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 各分会场采用集中收看的方式。分会场需指定一名负责人员在比赛之前登陆比赛的网络直播平台（http://bisai.enetedu.com）注册，获得收看授权。在比赛当天，分会场的负责人员需使用注册帐户提前登录平台，并设置好相关投影设备等，保障本校教师顺利收看比赛实况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 为便于高校教师参与比赛交流，本次特设了比赛交流论坛。教师可以随时登陆网络直播平台首页的“比赛论坛”发帖交流。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 如有疑问，请咨询网培中心技术人员：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 刘向宇：010-58581902 / 13810353397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F4F"/>
    <w:rsid w:val="00B14F4F"/>
    <w:rsid w:val="00D8052A"/>
    <w:rsid w:val="7822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374</Characters>
  <Lines>3</Lines>
  <Paragraphs>1</Paragraphs>
  <TotalTime>0</TotalTime>
  <ScaleCrop>false</ScaleCrop>
  <LinksUpToDate>false</LinksUpToDate>
  <CharactersWithSpaces>438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2017-05-19T06:52:00Z</dcterms:created>
  <dc:creator>hp</dc:creator>
  <cp:lastModifiedBy>gonghui</cp:lastModifiedBy>
  <dcterms:modified xsi:type="dcterms:W3CDTF">2017-05-19T07:46:23Z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