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1" w:lineRule="atLeast"/>
        <w:ind w:firstLine="480"/>
        <w:jc w:val="center"/>
        <w:textAlignment w:val="baseline"/>
        <w:rPr>
          <w:rFonts w:hint="eastAsia" w:ascii="黑体" w:hAnsi="黑体" w:eastAsia="黑体"/>
          <w:color w:val="333333"/>
          <w:kern w:val="0"/>
          <w:sz w:val="32"/>
          <w:szCs w:val="32"/>
        </w:rPr>
      </w:pPr>
      <w:r>
        <w:pict>
          <v:shape id="文本框 2" o:spid="_x0000_s1027" o:spt="202" type="#_x0000_t202" style="position:absolute;left:0pt;margin-left:-64.95pt;margin-top:11.2pt;height:56.25pt;width:544.65pt;z-index:251658240;mso-width-relative:page;mso-height-relative:page;" filled="f" stroked="t" coordsize="21600,21600" o:gfxdata="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9OHfv2gAAAAsBAAAPAAAAAAAAAAEAIAAAACIAAABkcnMvZG93bnJldi54bWxQ&#10;SwECFAAUAAAACACHTuJAJxeJ3vUBAADKAwAADgAAAAAAAAABACAAAAApAQAAZHJzL2Uyb0RvYy54&#10;bWxQSwUGAAAAAAYABgBZAQAAkAUAAAAA&#10;">
            <v:path/>
            <v:fill on="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b w:val="0"/>
                      <w:bCs/>
                      <w:color w:val="FF0000"/>
                      <w:sz w:val="72"/>
                      <w:szCs w:val="72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FF0000"/>
                      <w:sz w:val="72"/>
                      <w:szCs w:val="72"/>
                    </w:rPr>
                    <w:t>中国石油大学（北京）工会文件</w:t>
                  </w:r>
                </w:p>
              </w:txbxContent>
            </v:textbox>
          </v:shape>
        </w:pict>
      </w:r>
    </w:p>
    <w:p>
      <w:pPr>
        <w:widowControl/>
        <w:spacing w:line="301" w:lineRule="atLeast"/>
        <w:ind w:firstLine="480"/>
        <w:jc w:val="center"/>
        <w:textAlignment w:val="baseline"/>
        <w:rPr>
          <w:rFonts w:hint="eastAsia" w:ascii="黑体" w:hAnsi="黑体" w:eastAsia="黑体"/>
          <w:color w:val="333333"/>
          <w:kern w:val="0"/>
          <w:sz w:val="32"/>
          <w:szCs w:val="32"/>
        </w:rPr>
      </w:pPr>
    </w:p>
    <w:p>
      <w:pPr>
        <w:widowControl/>
        <w:spacing w:line="301" w:lineRule="atLeast"/>
        <w:ind w:firstLine="480"/>
        <w:jc w:val="center"/>
        <w:textAlignment w:val="baseline"/>
        <w:rPr>
          <w:rFonts w:hint="eastAsia" w:ascii="黑体" w:hAnsi="黑体" w:eastAsia="黑体"/>
          <w:color w:val="333333"/>
          <w:kern w:val="0"/>
          <w:sz w:val="32"/>
          <w:szCs w:val="32"/>
        </w:rPr>
      </w:pPr>
    </w:p>
    <w:p>
      <w:pPr>
        <w:adjustRightInd w:val="0"/>
        <w:snapToGrid w:val="0"/>
        <w:spacing w:after="624" w:afterLine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pict>
          <v:shape id="自选图形 2" o:spid="_x0000_s1029" o:spt="32" type="#_x0000_t32" style="position:absolute;left:0pt;flip:y;margin-left:-17.9pt;margin-top:27.75pt;height:3.75pt;width:491.1pt;z-index:251661312;mso-width-relative:page;mso-height-relative:page;" filled="f" stroked="t" coordsize="21600,21600" o:gfxdata="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/Opf2AAA&#10;AAkBAAAPAAAAAAAAAAEAIAAAACIAAABkcnMvZG93bnJldi54bWxQSwECFAAUAAAACACHTuJAiYwz&#10;q+UBAACjAwAADgAAAAAAAAABACAAAAAnAQAAZHJzL2Uyb0RvYy54bWxQSwUGAAAAAAYABgBZAQAA&#10;fgUAAAAA&#10;">
            <v:path arrowok="t"/>
            <v:fill on="f" focussize="0,0"/>
            <v:stroke color="#FF0000" joinstyle="round"/>
            <v:imagedata o:title=""/>
            <o:lock v:ext="edit" aspectratio="f"/>
          </v:shape>
        </w:pict>
      </w:r>
      <w:r>
        <w:rPr>
          <w:rFonts w:hint="eastAsia" w:ascii="仿宋_GB2312" w:eastAsia="仿宋_GB2312"/>
          <w:sz w:val="32"/>
          <w:szCs w:val="32"/>
        </w:rPr>
        <w:t>中石大京工〔201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widowControl/>
        <w:adjustRightInd w:val="0"/>
        <w:snapToGrid w:val="0"/>
        <w:jc w:val="center"/>
        <w:rPr>
          <w:rFonts w:hint="eastAsia" w:ascii="方正小标宋简体" w:eastAsia="方正小标宋简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  <w:lang w:val="en-US" w:eastAsia="zh-CN"/>
        </w:rPr>
        <w:t>中国石油大学（北京）工会2017年工作要点</w:t>
      </w:r>
    </w:p>
    <w:p>
      <w:pPr>
        <w:widowControl/>
        <w:spacing w:line="301" w:lineRule="atLeast"/>
        <w:jc w:val="left"/>
        <w:textAlignment w:val="baseline"/>
        <w:rPr>
          <w:rFonts w:hint="eastAsia" w:ascii="宋体" w:hAnsi="宋体"/>
          <w:color w:val="333333"/>
          <w:kern w:val="0"/>
          <w:sz w:val="28"/>
          <w:szCs w:val="28"/>
        </w:rPr>
      </w:pP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校工会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的工作要求</w:t>
      </w:r>
      <w:r>
        <w:rPr>
          <w:rFonts w:ascii="宋体" w:hAnsi="宋体"/>
          <w:sz w:val="28"/>
          <w:szCs w:val="28"/>
        </w:rPr>
        <w:t>是：高举中国特色社会主义伟大旗帜，深入学习贯彻党的十八大和十八届三中、四中</w:t>
      </w:r>
      <w:r>
        <w:rPr>
          <w:rFonts w:hint="eastAsia" w:ascii="宋体" w:hAnsi="宋体"/>
          <w:sz w:val="28"/>
          <w:szCs w:val="28"/>
        </w:rPr>
        <w:t>、五中、六中</w:t>
      </w:r>
      <w:r>
        <w:rPr>
          <w:rFonts w:ascii="宋体" w:hAnsi="宋体"/>
          <w:sz w:val="28"/>
          <w:szCs w:val="28"/>
        </w:rPr>
        <w:t>全会精神</w:t>
      </w:r>
      <w:r>
        <w:rPr>
          <w:rFonts w:hint="eastAsia" w:ascii="宋体" w:hAnsi="宋体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习近平总书记系列重要讲话精神</w:t>
      </w:r>
      <w:r>
        <w:rPr>
          <w:rFonts w:hint="eastAsia" w:ascii="宋体" w:hAnsi="宋体"/>
          <w:sz w:val="28"/>
          <w:szCs w:val="28"/>
        </w:rPr>
        <w:t>、中央党的群团</w:t>
      </w:r>
      <w:r>
        <w:rPr>
          <w:rFonts w:hint="eastAsia" w:ascii="宋体" w:hAnsi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/>
          <w:sz w:val="28"/>
          <w:szCs w:val="28"/>
        </w:rPr>
        <w:t>会议精神</w:t>
      </w:r>
      <w:r>
        <w:rPr>
          <w:rFonts w:ascii="宋体" w:hAnsi="宋体"/>
          <w:sz w:val="28"/>
          <w:szCs w:val="28"/>
        </w:rPr>
        <w:t>，坚定不移地走中国特色社会主义工会发展道路，</w:t>
      </w:r>
      <w:r>
        <w:rPr>
          <w:rFonts w:hint="eastAsia" w:ascii="宋体" w:hAnsi="宋体"/>
          <w:sz w:val="28"/>
          <w:szCs w:val="28"/>
        </w:rPr>
        <w:t>坚决贯彻全总和市总</w:t>
      </w:r>
      <w:r>
        <w:rPr>
          <w:rFonts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</w:rPr>
        <w:t>改革</w:t>
      </w:r>
      <w:r>
        <w:rPr>
          <w:rFonts w:ascii="宋体" w:hAnsi="宋体"/>
          <w:sz w:val="28"/>
          <w:szCs w:val="28"/>
        </w:rPr>
        <w:t>部署，创新服务机制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延伸服务触角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强化自身建设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不断增强工会的服务</w:t>
      </w:r>
      <w:r>
        <w:rPr>
          <w:rFonts w:hint="eastAsia" w:ascii="宋体" w:hAnsi="宋体"/>
          <w:sz w:val="28"/>
          <w:szCs w:val="28"/>
        </w:rPr>
        <w:t>能力</w:t>
      </w:r>
      <w:r>
        <w:rPr>
          <w:rFonts w:ascii="宋体" w:hAnsi="宋体"/>
          <w:sz w:val="28"/>
          <w:szCs w:val="28"/>
        </w:rPr>
        <w:t>和维权能力，</w:t>
      </w:r>
      <w:r>
        <w:rPr>
          <w:rFonts w:hint="eastAsia" w:ascii="宋体" w:hAnsi="宋体"/>
          <w:sz w:val="28"/>
          <w:szCs w:val="28"/>
        </w:rPr>
        <w:t>围绕学校中心工作，发挥</w:t>
      </w:r>
      <w:r>
        <w:rPr>
          <w:rFonts w:ascii="宋体" w:hAnsi="宋体"/>
          <w:sz w:val="28"/>
          <w:szCs w:val="28"/>
        </w:rPr>
        <w:t>广大教职工</w:t>
      </w:r>
      <w:r>
        <w:rPr>
          <w:rFonts w:hint="eastAsia" w:ascii="宋体" w:hAnsi="宋体"/>
          <w:sz w:val="28"/>
          <w:szCs w:val="28"/>
        </w:rPr>
        <w:t>主人翁</w:t>
      </w:r>
      <w:r>
        <w:rPr>
          <w:rFonts w:ascii="宋体" w:hAnsi="宋体"/>
          <w:sz w:val="28"/>
          <w:szCs w:val="28"/>
        </w:rPr>
        <w:t>作用，为</w:t>
      </w:r>
      <w:r>
        <w:rPr>
          <w:rFonts w:hint="eastAsia" w:ascii="宋体" w:hAnsi="宋体"/>
          <w:sz w:val="28"/>
          <w:szCs w:val="28"/>
        </w:rPr>
        <w:t>学校改革和发展事业做出更大贡献。</w:t>
      </w:r>
    </w:p>
    <w:p>
      <w:pPr>
        <w:pStyle w:val="8"/>
        <w:snapToGrid w:val="0"/>
        <w:spacing w:line="56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一、多措并举，积极发挥工会的维护职能</w:t>
      </w:r>
    </w:p>
    <w:p>
      <w:pPr>
        <w:pStyle w:val="7"/>
        <w:spacing w:line="60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ascii="宋体" w:hAnsi="宋体"/>
          <w:sz w:val="28"/>
          <w:szCs w:val="28"/>
        </w:rPr>
        <w:t>深入贯彻落实《关于加强新形势下高等学校教职工代表大会的工作意见》（京教工[2014]39号），</w:t>
      </w:r>
      <w:r>
        <w:rPr>
          <w:rFonts w:hint="eastAsia" w:ascii="宋体" w:hAnsi="宋体"/>
          <w:sz w:val="28"/>
          <w:szCs w:val="28"/>
          <w:lang w:val="en-US" w:eastAsia="zh-CN"/>
        </w:rPr>
        <w:t>进一步做好以教代会为基本形式的教职工民主管理体系建设，深入构建教职工参与型治理结构。加强学校教代会和二级教代会的规范化建设，拓展教代会作用发挥渠道，加强代表履职能力建设，坚持代表提案和办理日常化。筹备</w:t>
      </w:r>
      <w:r>
        <w:rPr>
          <w:rFonts w:hint="eastAsia" w:ascii="宋体" w:hAnsi="宋体"/>
          <w:sz w:val="28"/>
          <w:szCs w:val="28"/>
        </w:rPr>
        <w:t>召开校五届</w:t>
      </w:r>
      <w:r>
        <w:rPr>
          <w:rFonts w:hint="eastAsia" w:ascii="宋体" w:hAnsi="宋体"/>
          <w:sz w:val="28"/>
          <w:szCs w:val="28"/>
          <w:lang w:eastAsia="zh-CN"/>
        </w:rPr>
        <w:t>八</w:t>
      </w:r>
      <w:r>
        <w:rPr>
          <w:rFonts w:hint="eastAsia" w:ascii="宋体" w:hAnsi="宋体"/>
          <w:sz w:val="28"/>
          <w:szCs w:val="28"/>
        </w:rPr>
        <w:t>次双代会。</w:t>
      </w:r>
    </w:p>
    <w:p>
      <w:pPr>
        <w:pStyle w:val="7"/>
        <w:numPr>
          <w:ilvl w:val="0"/>
          <w:numId w:val="0"/>
        </w:numPr>
        <w:spacing w:line="600" w:lineRule="atLeast"/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2.进一步做好教职工慰问工作，加强对首都教职工温暖基金和教职工互助保障计划的宣传工作，扩大保障覆盖面,</w:t>
      </w:r>
      <w:r>
        <w:rPr>
          <w:rFonts w:hint="eastAsia" w:ascii="宋体" w:hAnsi="宋体"/>
          <w:sz w:val="28"/>
          <w:szCs w:val="28"/>
        </w:rPr>
        <w:t>做好</w:t>
      </w:r>
      <w:r>
        <w:rPr>
          <w:rFonts w:hint="eastAsia" w:ascii="宋体" w:hAnsi="宋体"/>
          <w:sz w:val="28"/>
          <w:szCs w:val="28"/>
          <w:lang w:val="en-US" w:eastAsia="zh-CN"/>
        </w:rPr>
        <w:t>参保、</w:t>
      </w:r>
      <w:r>
        <w:rPr>
          <w:rFonts w:hint="eastAsia" w:ascii="宋体" w:hAnsi="宋体"/>
          <w:sz w:val="28"/>
          <w:szCs w:val="28"/>
        </w:rPr>
        <w:t>申报、理赔</w:t>
      </w:r>
      <w:r>
        <w:rPr>
          <w:rFonts w:hint="eastAsia" w:ascii="宋体" w:hAnsi="宋体"/>
          <w:sz w:val="28"/>
          <w:szCs w:val="28"/>
          <w:lang w:eastAsia="zh-CN"/>
        </w:rPr>
        <w:t>全流程管理</w:t>
      </w:r>
      <w:r>
        <w:rPr>
          <w:rFonts w:hint="eastAsia" w:ascii="宋体" w:hAnsi="宋体"/>
          <w:sz w:val="28"/>
          <w:szCs w:val="28"/>
          <w:lang w:val="en-US" w:eastAsia="zh-CN"/>
        </w:rPr>
        <w:t>。修订学校教职工慰问工作管理办法，提升教职工的获得感和幸福感。做好教职工年度健康体检工作。围绕学校年度工作安排，</w:t>
      </w:r>
      <w:r>
        <w:rPr>
          <w:rFonts w:hint="eastAsia" w:ascii="宋体" w:hAnsi="宋体"/>
          <w:sz w:val="28"/>
          <w:szCs w:val="28"/>
        </w:rPr>
        <w:t>发挥</w:t>
      </w:r>
      <w:r>
        <w:rPr>
          <w:rFonts w:ascii="宋体" w:hAnsi="宋体"/>
          <w:sz w:val="28"/>
          <w:szCs w:val="28"/>
        </w:rPr>
        <w:t>学校劳动人事争议调解</w:t>
      </w:r>
      <w:r>
        <w:rPr>
          <w:rFonts w:hint="eastAsia" w:ascii="宋体" w:hAnsi="宋体"/>
          <w:sz w:val="28"/>
          <w:szCs w:val="28"/>
        </w:rPr>
        <w:t>委员会的作用</w:t>
      </w:r>
      <w:r>
        <w:rPr>
          <w:rFonts w:ascii="宋体" w:hAnsi="宋体"/>
          <w:sz w:val="28"/>
          <w:szCs w:val="28"/>
        </w:rPr>
        <w:t>，参与协调和化解劳动人事争议问题，引导和支持教职工理性表达诉求、依法维护权益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pStyle w:val="8"/>
        <w:snapToGrid w:val="0"/>
        <w:spacing w:line="56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二、团结动员广大教职工，为学校中心工作建功立业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ascii="宋体" w:hAnsi="宋体"/>
          <w:sz w:val="28"/>
          <w:szCs w:val="28"/>
        </w:rPr>
        <w:t>深入推进教职工素质建设工程品牌项目。</w:t>
      </w:r>
      <w:r>
        <w:rPr>
          <w:rFonts w:hint="eastAsia" w:ascii="宋体" w:hAnsi="宋体"/>
          <w:sz w:val="28"/>
          <w:szCs w:val="28"/>
        </w:rPr>
        <w:t>建立多层次的职业培训练兵活动，助力教职工成长。</w:t>
      </w:r>
      <w:r>
        <w:rPr>
          <w:rFonts w:hint="eastAsia" w:ascii="宋体" w:hAnsi="宋体"/>
          <w:sz w:val="28"/>
          <w:szCs w:val="28"/>
          <w:lang w:eastAsia="zh-CN"/>
        </w:rPr>
        <w:t>选派教师</w:t>
      </w:r>
      <w:r>
        <w:rPr>
          <w:rFonts w:hint="eastAsia" w:ascii="宋体" w:hAnsi="宋体"/>
          <w:sz w:val="28"/>
          <w:szCs w:val="28"/>
        </w:rPr>
        <w:t>参加</w:t>
      </w:r>
      <w:r>
        <w:rPr>
          <w:rFonts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</w:rPr>
        <w:t>十</w:t>
      </w:r>
      <w:r>
        <w:rPr>
          <w:rFonts w:ascii="宋体" w:hAnsi="宋体"/>
          <w:sz w:val="28"/>
          <w:szCs w:val="28"/>
        </w:rPr>
        <w:t>届北京高校青年教师教学基本功比赛，</w:t>
      </w:r>
      <w:r>
        <w:rPr>
          <w:rFonts w:hint="eastAsia" w:ascii="宋体" w:hAnsi="宋体"/>
          <w:sz w:val="28"/>
          <w:szCs w:val="28"/>
        </w:rPr>
        <w:t>组织青年教师</w:t>
      </w:r>
      <w:r>
        <w:rPr>
          <w:rFonts w:hint="eastAsia" w:ascii="宋体" w:hAnsi="宋体"/>
          <w:sz w:val="28"/>
          <w:szCs w:val="28"/>
          <w:lang w:eastAsia="zh-CN"/>
        </w:rPr>
        <w:t>观看</w:t>
      </w:r>
      <w:r>
        <w:rPr>
          <w:rFonts w:hint="eastAsia" w:ascii="宋体" w:hAnsi="宋体"/>
          <w:sz w:val="28"/>
          <w:szCs w:val="28"/>
        </w:rPr>
        <w:t>现场</w:t>
      </w:r>
      <w:r>
        <w:rPr>
          <w:rFonts w:hint="eastAsia" w:ascii="宋体" w:hAnsi="宋体"/>
          <w:sz w:val="28"/>
          <w:szCs w:val="28"/>
          <w:lang w:eastAsia="zh-CN"/>
        </w:rPr>
        <w:t>比赛实况直播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举办学校泓达杯暨第十一届青年教师教学基本功比赛，加强各学院选手选拔比赛的</w:t>
      </w:r>
      <w:r>
        <w:rPr>
          <w:rFonts w:hint="eastAsia" w:ascii="宋体" w:hAnsi="宋体"/>
          <w:sz w:val="28"/>
          <w:szCs w:val="28"/>
          <w:lang w:val="en-US" w:eastAsia="zh-CN"/>
        </w:rPr>
        <w:t>指导</w:t>
      </w:r>
      <w:r>
        <w:rPr>
          <w:rFonts w:hint="eastAsia" w:ascii="宋体" w:hAnsi="宋体"/>
          <w:sz w:val="28"/>
          <w:szCs w:val="28"/>
          <w:lang w:eastAsia="zh-CN"/>
        </w:rPr>
        <w:t>，实现青年教师全覆盖</w:t>
      </w:r>
      <w:r>
        <w:rPr>
          <w:rFonts w:hint="eastAsia" w:ascii="宋体" w:hAnsi="宋体"/>
          <w:sz w:val="28"/>
          <w:szCs w:val="28"/>
        </w:rPr>
        <w:t>；举办第</w:t>
      </w: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</w:rPr>
        <w:t>届厨师</w:t>
      </w:r>
      <w:r>
        <w:rPr>
          <w:rFonts w:hint="eastAsia" w:ascii="宋体" w:hAnsi="宋体"/>
          <w:sz w:val="28"/>
          <w:szCs w:val="28"/>
          <w:lang w:eastAsia="zh-CN"/>
        </w:rPr>
        <w:t>及教职工</w:t>
      </w:r>
      <w:r>
        <w:rPr>
          <w:rFonts w:hint="eastAsia" w:ascii="宋体" w:hAnsi="宋体"/>
          <w:sz w:val="28"/>
          <w:szCs w:val="28"/>
        </w:rPr>
        <w:t>厨艺比赛，举办第</w:t>
      </w:r>
      <w:r>
        <w:rPr>
          <w:rFonts w:hint="eastAsia" w:ascii="宋体" w:hAnsi="宋体"/>
          <w:sz w:val="28"/>
          <w:szCs w:val="28"/>
          <w:lang w:eastAsia="zh-CN"/>
        </w:rPr>
        <w:t>三</w:t>
      </w:r>
      <w:r>
        <w:rPr>
          <w:rFonts w:hint="eastAsia" w:ascii="宋体" w:hAnsi="宋体"/>
          <w:sz w:val="28"/>
          <w:szCs w:val="28"/>
        </w:rPr>
        <w:t>届护士技能展示活动</w:t>
      </w:r>
      <w:r>
        <w:rPr>
          <w:rFonts w:ascii="宋体" w:hAnsi="宋体"/>
          <w:sz w:val="28"/>
          <w:szCs w:val="28"/>
        </w:rPr>
        <w:t>。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4.积极</w:t>
      </w:r>
      <w:r>
        <w:rPr>
          <w:rFonts w:hint="eastAsia" w:ascii="宋体" w:hAnsi="宋体"/>
          <w:sz w:val="28"/>
          <w:szCs w:val="28"/>
        </w:rPr>
        <w:t>落实学校《关于建立健全师德建设长效机制的实施意见》，</w:t>
      </w:r>
      <w:r>
        <w:rPr>
          <w:rFonts w:ascii="宋体" w:hAnsi="宋体"/>
          <w:sz w:val="28"/>
          <w:szCs w:val="28"/>
        </w:rPr>
        <w:t>进一步加强师德师风建设。</w:t>
      </w:r>
      <w:r>
        <w:rPr>
          <w:rFonts w:hint="eastAsia" w:ascii="宋体" w:hAnsi="宋体"/>
          <w:sz w:val="28"/>
          <w:szCs w:val="28"/>
        </w:rPr>
        <w:t>加</w:t>
      </w:r>
      <w:r>
        <w:rPr>
          <w:rFonts w:hint="eastAsia" w:ascii="宋体" w:hAnsi="宋体"/>
          <w:sz w:val="28"/>
          <w:szCs w:val="28"/>
          <w:lang w:eastAsia="zh-CN"/>
        </w:rPr>
        <w:t>大</w:t>
      </w:r>
      <w:r>
        <w:rPr>
          <w:rFonts w:hint="eastAsia" w:ascii="宋体" w:hAnsi="宋体"/>
          <w:sz w:val="28"/>
          <w:szCs w:val="28"/>
        </w:rPr>
        <w:t>对先进模范典型人物和集体宣传</w:t>
      </w:r>
      <w:r>
        <w:rPr>
          <w:rFonts w:hint="eastAsia" w:ascii="宋体" w:hAnsi="宋体"/>
          <w:sz w:val="28"/>
          <w:szCs w:val="28"/>
          <w:lang w:eastAsia="zh-CN"/>
        </w:rPr>
        <w:t>力度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引导教师做“四有”好老师</w:t>
      </w:r>
      <w:r>
        <w:rPr>
          <w:rFonts w:hint="eastAsia" w:ascii="宋体" w:hAnsi="宋体"/>
          <w:sz w:val="28"/>
          <w:szCs w:val="28"/>
        </w:rPr>
        <w:t>。开展教师节系列活动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营造尊师重教的氛围，</w:t>
      </w:r>
      <w:r>
        <w:rPr>
          <w:rFonts w:hint="eastAsia" w:ascii="宋体" w:hAnsi="宋体"/>
          <w:sz w:val="28"/>
          <w:szCs w:val="28"/>
        </w:rPr>
        <w:t>召开201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年青年教师恳谈会</w:t>
      </w:r>
      <w:r>
        <w:rPr>
          <w:rFonts w:hint="eastAsia" w:ascii="宋体" w:hAnsi="宋体"/>
          <w:sz w:val="28"/>
          <w:szCs w:val="28"/>
          <w:lang w:eastAsia="zh-CN"/>
        </w:rPr>
        <w:t>和新进教师座谈会，开展</w:t>
      </w:r>
      <w:r>
        <w:rPr>
          <w:rFonts w:hint="eastAsia" w:ascii="宋体" w:hAnsi="宋体"/>
          <w:sz w:val="28"/>
          <w:szCs w:val="28"/>
        </w:rPr>
        <w:t>暑期青年教师社会实践活动。</w:t>
      </w:r>
    </w:p>
    <w:p>
      <w:pPr>
        <w:pStyle w:val="8"/>
        <w:snapToGrid w:val="0"/>
        <w:spacing w:line="56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</w:t>
      </w:r>
      <w:r>
        <w:rPr>
          <w:rFonts w:hint="eastAsia" w:ascii="宋体" w:hAnsi="宋体"/>
          <w:sz w:val="28"/>
          <w:szCs w:val="28"/>
          <w:lang w:eastAsia="zh-CN"/>
        </w:rPr>
        <w:t>瞄准需求，构建工会精</w:t>
      </w:r>
      <w:r>
        <w:rPr>
          <w:rFonts w:hint="eastAsia" w:ascii="宋体" w:hAnsi="宋体"/>
          <w:sz w:val="28"/>
          <w:szCs w:val="28"/>
        </w:rPr>
        <w:t>准服务</w:t>
      </w:r>
      <w:r>
        <w:rPr>
          <w:rFonts w:hint="eastAsia" w:ascii="宋体" w:hAnsi="宋体"/>
          <w:sz w:val="28"/>
          <w:szCs w:val="28"/>
          <w:lang w:eastAsia="zh-CN"/>
        </w:rPr>
        <w:t>体系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sz w:val="28"/>
          <w:szCs w:val="28"/>
        </w:rPr>
        <w:t>开展教职工需求调查，了解教职工需求，</w:t>
      </w:r>
      <w:r>
        <w:rPr>
          <w:rFonts w:hint="eastAsia" w:ascii="宋体" w:hAnsi="宋体"/>
          <w:sz w:val="28"/>
          <w:szCs w:val="28"/>
          <w:lang w:eastAsia="zh-CN"/>
        </w:rPr>
        <w:t>改进工作方法，</w:t>
      </w:r>
      <w:r>
        <w:rPr>
          <w:rFonts w:ascii="宋体" w:hAnsi="宋体"/>
          <w:sz w:val="28"/>
          <w:szCs w:val="28"/>
        </w:rPr>
        <w:t>创新服务手段、扩宽服务领域、丰富服务载体，满足教职工多层次需求。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6.</w:t>
      </w:r>
      <w:r>
        <w:rPr>
          <w:rFonts w:hint="eastAsia" w:ascii="宋体" w:hAnsi="宋体"/>
          <w:sz w:val="28"/>
          <w:szCs w:val="28"/>
        </w:rPr>
        <w:t>认真落实上级对</w:t>
      </w:r>
      <w:r>
        <w:rPr>
          <w:rFonts w:ascii="宋体" w:hAnsi="宋体"/>
          <w:sz w:val="28"/>
          <w:szCs w:val="28"/>
        </w:rPr>
        <w:t>工会</w:t>
      </w:r>
      <w:r>
        <w:rPr>
          <w:rFonts w:hint="eastAsia" w:ascii="宋体" w:hAnsi="宋体"/>
          <w:sz w:val="28"/>
          <w:szCs w:val="28"/>
        </w:rPr>
        <w:t>工作的要求，</w:t>
      </w:r>
      <w:r>
        <w:rPr>
          <w:rFonts w:hint="eastAsia" w:ascii="宋体" w:hAnsi="宋体"/>
          <w:sz w:val="28"/>
          <w:szCs w:val="28"/>
          <w:lang w:eastAsia="zh-CN"/>
        </w:rPr>
        <w:t>依托市总</w:t>
      </w:r>
      <w:r>
        <w:rPr>
          <w:rFonts w:hint="eastAsia" w:ascii="宋体" w:hAnsi="宋体"/>
          <w:sz w:val="28"/>
          <w:szCs w:val="28"/>
        </w:rPr>
        <w:t>“三级服务体系”</w:t>
      </w:r>
      <w:r>
        <w:rPr>
          <w:rFonts w:hint="eastAsia" w:ascii="宋体" w:hAnsi="宋体"/>
          <w:sz w:val="28"/>
          <w:szCs w:val="28"/>
          <w:lang w:eastAsia="zh-CN"/>
        </w:rPr>
        <w:t>，发挥</w:t>
      </w:r>
      <w:r>
        <w:rPr>
          <w:rFonts w:hint="eastAsia" w:ascii="宋体" w:hAnsi="宋体"/>
          <w:sz w:val="28"/>
          <w:szCs w:val="28"/>
        </w:rPr>
        <w:t>12351手机APP</w:t>
      </w:r>
      <w:r>
        <w:rPr>
          <w:rFonts w:hint="eastAsia" w:ascii="宋体" w:hAnsi="宋体"/>
          <w:sz w:val="28"/>
          <w:szCs w:val="28"/>
          <w:lang w:eastAsia="zh-CN"/>
        </w:rPr>
        <w:t>优势</w:t>
      </w:r>
      <w:r>
        <w:rPr>
          <w:rFonts w:hint="eastAsia" w:ascii="宋体" w:hAnsi="宋体"/>
          <w:sz w:val="28"/>
          <w:szCs w:val="28"/>
        </w:rPr>
        <w:t>，积极开展特色鲜明、内容丰富、精准细致的教职工服务工作，提高教职工对工会工作的满意度。</w:t>
      </w:r>
    </w:p>
    <w:p>
      <w:pPr>
        <w:pStyle w:val="7"/>
        <w:numPr>
          <w:ilvl w:val="0"/>
          <w:numId w:val="0"/>
        </w:numPr>
        <w:spacing w:line="600" w:lineRule="atLeast"/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7.</w:t>
      </w:r>
      <w:r>
        <w:rPr>
          <w:rFonts w:hint="eastAsia" w:ascii="宋体" w:hAnsi="宋体"/>
          <w:sz w:val="28"/>
          <w:szCs w:val="28"/>
        </w:rPr>
        <w:t>做好青年教职工关爱工程建设。针对青年教职工的特殊困难，积极想办法为他们解决后顾之忧。继续做好教职工子女入托、入学的协调工作；举办青年教师联谊活动，为他们建立交友平台，拓宽交友渠道。</w:t>
      </w:r>
    </w:p>
    <w:p>
      <w:pPr>
        <w:pStyle w:val="7"/>
        <w:numPr>
          <w:ilvl w:val="0"/>
          <w:numId w:val="0"/>
        </w:numPr>
        <w:spacing w:line="600" w:lineRule="atLeast"/>
        <w:ind w:firstLine="420" w:firstLineChars="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8.</w:t>
      </w:r>
      <w:r>
        <w:rPr>
          <w:rFonts w:hint="eastAsia" w:ascii="宋体" w:hAnsi="宋体"/>
          <w:sz w:val="28"/>
          <w:szCs w:val="28"/>
        </w:rPr>
        <w:t>开展丰富多彩的文体活动</w:t>
      </w:r>
      <w:r>
        <w:rPr>
          <w:rFonts w:hint="eastAsia" w:ascii="宋体" w:hAnsi="宋体"/>
          <w:sz w:val="28"/>
          <w:szCs w:val="28"/>
          <w:lang w:eastAsia="zh-CN"/>
        </w:rPr>
        <w:t>。坚持以点带面开展教职工文体活动，体育活动以春季长走和</w:t>
      </w:r>
      <w:r>
        <w:rPr>
          <w:rFonts w:hint="eastAsia" w:ascii="宋体" w:hAnsi="宋体"/>
          <w:sz w:val="28"/>
          <w:szCs w:val="28"/>
          <w:lang w:val="en-US" w:eastAsia="zh-CN"/>
        </w:rPr>
        <w:t>秋季教职工趣味运动会为重点，文艺活动以庆“七一”党的生日为重点开展，中间穿插举办各类小型文体活动</w:t>
      </w:r>
      <w:r>
        <w:rPr>
          <w:rFonts w:hint="eastAsia" w:ascii="宋体" w:hAnsi="宋体"/>
          <w:sz w:val="28"/>
          <w:szCs w:val="28"/>
        </w:rPr>
        <w:t>以丰富校园文化生活。</w:t>
      </w:r>
      <w:r>
        <w:rPr>
          <w:rFonts w:hint="eastAsia" w:ascii="宋体" w:hAnsi="宋体"/>
          <w:sz w:val="28"/>
          <w:szCs w:val="28"/>
          <w:lang w:eastAsia="zh-CN"/>
        </w:rPr>
        <w:t>继续</w:t>
      </w:r>
      <w:r>
        <w:rPr>
          <w:rFonts w:hint="eastAsia" w:ascii="宋体" w:hAnsi="宋体"/>
          <w:sz w:val="28"/>
          <w:szCs w:val="28"/>
        </w:rPr>
        <w:t>加大对各文体协会的支持力度，发挥各协会的引领作用，促进群众性文体活动的开展。</w:t>
      </w:r>
    </w:p>
    <w:p>
      <w:pPr>
        <w:pStyle w:val="8"/>
        <w:snapToGrid w:val="0"/>
        <w:spacing w:line="56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eastAsia="zh-CN"/>
        </w:rPr>
        <w:t>强基固本，推动自身建设再上新台阶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9.</w:t>
      </w:r>
      <w:r>
        <w:rPr>
          <w:rFonts w:ascii="宋体" w:hAnsi="宋体"/>
          <w:sz w:val="28"/>
          <w:szCs w:val="28"/>
        </w:rPr>
        <w:t>继续深入开展职工之家建设活动，不断提升职工之家的服务能力和水平。</w:t>
      </w:r>
      <w:r>
        <w:rPr>
          <w:rFonts w:hint="eastAsia" w:ascii="宋体" w:hAnsi="宋体"/>
          <w:sz w:val="28"/>
          <w:szCs w:val="28"/>
          <w:lang w:eastAsia="zh-CN"/>
        </w:rPr>
        <w:t>校院两级工会积极落实“开门七件事”，按照“五亮”标准，探索服务教职工的新方法，提升职工之家的规范化建设水平。</w:t>
      </w:r>
      <w:r>
        <w:rPr>
          <w:rFonts w:ascii="宋体" w:hAnsi="宋体"/>
          <w:sz w:val="28"/>
          <w:szCs w:val="28"/>
        </w:rPr>
        <w:t>在坚持教职工之家实体化建设的同时，</w:t>
      </w:r>
      <w:r>
        <w:rPr>
          <w:rFonts w:hint="eastAsia" w:ascii="宋体" w:hAnsi="宋体"/>
          <w:sz w:val="28"/>
          <w:szCs w:val="28"/>
          <w:lang w:eastAsia="zh-CN"/>
        </w:rPr>
        <w:t>利用新媒体探索网上职工</w:t>
      </w:r>
      <w:r>
        <w:rPr>
          <w:rFonts w:ascii="宋体" w:hAnsi="宋体"/>
          <w:sz w:val="28"/>
          <w:szCs w:val="28"/>
        </w:rPr>
        <w:t>之家建设</w:t>
      </w:r>
      <w:r>
        <w:rPr>
          <w:rFonts w:hint="eastAsia" w:ascii="宋体" w:hAnsi="宋体"/>
          <w:sz w:val="28"/>
          <w:szCs w:val="28"/>
          <w:lang w:eastAsia="zh-CN"/>
        </w:rPr>
        <w:t>途径</w:t>
      </w:r>
      <w:r>
        <w:rPr>
          <w:rFonts w:ascii="宋体" w:hAnsi="宋体"/>
          <w:sz w:val="28"/>
          <w:szCs w:val="28"/>
        </w:rPr>
        <w:t>，满足教职工</w:t>
      </w:r>
      <w:r>
        <w:rPr>
          <w:rFonts w:hint="eastAsia" w:ascii="宋体" w:hAnsi="宋体"/>
          <w:sz w:val="28"/>
          <w:szCs w:val="28"/>
          <w:lang w:eastAsia="zh-CN"/>
        </w:rPr>
        <w:t>不同</w:t>
      </w:r>
      <w:r>
        <w:rPr>
          <w:rFonts w:ascii="宋体" w:hAnsi="宋体"/>
          <w:sz w:val="28"/>
          <w:szCs w:val="28"/>
        </w:rPr>
        <w:t>层次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ascii="宋体" w:hAnsi="宋体"/>
          <w:sz w:val="28"/>
          <w:szCs w:val="28"/>
        </w:rPr>
        <w:t>需求</w:t>
      </w:r>
      <w:r>
        <w:rPr>
          <w:rFonts w:hint="eastAsia" w:ascii="宋体" w:hAnsi="宋体"/>
          <w:sz w:val="28"/>
          <w:szCs w:val="28"/>
        </w:rPr>
        <w:t>。加强工会规范化建设，完善各类基础资料和档案管理。以教育工会先进小家评选活动为契机，</w:t>
      </w:r>
      <w:r>
        <w:rPr>
          <w:rFonts w:ascii="宋体" w:hAnsi="宋体"/>
          <w:sz w:val="28"/>
          <w:szCs w:val="28"/>
        </w:rPr>
        <w:t>加大对职工小家建设的支持力度，</w:t>
      </w:r>
      <w:r>
        <w:rPr>
          <w:rFonts w:hint="eastAsia" w:ascii="宋体" w:hAnsi="宋体"/>
          <w:sz w:val="28"/>
          <w:szCs w:val="28"/>
          <w:lang w:eastAsia="zh-CN"/>
        </w:rPr>
        <w:t>把工会建成教职工信赖的职工之家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10.</w:t>
      </w:r>
      <w:r>
        <w:rPr>
          <w:rFonts w:ascii="宋体" w:hAnsi="宋体"/>
          <w:sz w:val="28"/>
          <w:szCs w:val="28"/>
        </w:rPr>
        <w:t>加强工会干部队伍建设，不断提升履职能力和水平。加大对工会干部的政治理论和业务素质培训力度，努力搭建工会干部交流沟通的平台，牢固树立全心全意为教职工服务的宗旨意识，密切联系教职工，增进与教职工感情，</w:t>
      </w:r>
      <w:r>
        <w:rPr>
          <w:rFonts w:hint="eastAsia" w:ascii="宋体" w:hAnsi="宋体"/>
          <w:sz w:val="28"/>
          <w:szCs w:val="28"/>
          <w:lang w:eastAsia="zh-CN"/>
        </w:rPr>
        <w:t>做好“第一知情人”和“第一报告人”，真正成为职工的娘家人。</w:t>
      </w:r>
      <w:r>
        <w:rPr>
          <w:rFonts w:hint="eastAsia" w:ascii="宋体" w:hAnsi="宋体"/>
          <w:sz w:val="28"/>
          <w:szCs w:val="28"/>
        </w:rPr>
        <w:t>按照一岗双责的要求，做好廉洁办会、透明办会。</w:t>
      </w:r>
    </w:p>
    <w:p>
      <w:pPr>
        <w:pStyle w:val="7"/>
        <w:spacing w:line="60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六、其它工作</w:t>
      </w:r>
    </w:p>
    <w:p>
      <w:pPr>
        <w:pStyle w:val="7"/>
        <w:spacing w:line="60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11.</w:t>
      </w:r>
      <w:r>
        <w:rPr>
          <w:rFonts w:hint="eastAsia" w:ascii="宋体" w:hAnsi="宋体"/>
          <w:sz w:val="28"/>
          <w:szCs w:val="28"/>
        </w:rPr>
        <w:t>做好与</w:t>
      </w:r>
      <w:r>
        <w:rPr>
          <w:rFonts w:hint="eastAsia" w:ascii="宋体" w:hAnsi="宋体"/>
          <w:sz w:val="28"/>
          <w:szCs w:val="28"/>
          <w:lang w:eastAsia="zh-CN"/>
        </w:rPr>
        <w:t>附中附小</w:t>
      </w:r>
      <w:r>
        <w:rPr>
          <w:rFonts w:hint="eastAsia" w:ascii="宋体" w:hAnsi="宋体"/>
          <w:sz w:val="28"/>
          <w:szCs w:val="28"/>
        </w:rPr>
        <w:t>的共建工作。校工会</w:t>
      </w:r>
      <w:r>
        <w:rPr>
          <w:rFonts w:hint="eastAsia" w:ascii="宋体" w:hAnsi="宋体"/>
          <w:sz w:val="28"/>
          <w:szCs w:val="28"/>
          <w:lang w:eastAsia="zh-CN"/>
        </w:rPr>
        <w:t>将认真落实北京市以及</w:t>
      </w:r>
      <w:r>
        <w:rPr>
          <w:rFonts w:hint="eastAsia" w:ascii="宋体" w:hAnsi="宋体"/>
          <w:sz w:val="28"/>
          <w:szCs w:val="28"/>
        </w:rPr>
        <w:t>学校</w:t>
      </w:r>
      <w:r>
        <w:rPr>
          <w:rFonts w:hint="eastAsia" w:ascii="宋体" w:hAnsi="宋体"/>
          <w:sz w:val="28"/>
          <w:szCs w:val="28"/>
          <w:lang w:eastAsia="zh-CN"/>
        </w:rPr>
        <w:t>关于共建工作的</w:t>
      </w:r>
      <w:r>
        <w:rPr>
          <w:rFonts w:hint="eastAsia" w:ascii="宋体" w:hAnsi="宋体"/>
          <w:sz w:val="28"/>
          <w:szCs w:val="28"/>
        </w:rPr>
        <w:t>要求，</w:t>
      </w:r>
      <w:r>
        <w:rPr>
          <w:rFonts w:hint="eastAsia" w:ascii="宋体" w:hAnsi="宋体"/>
          <w:sz w:val="28"/>
          <w:szCs w:val="28"/>
          <w:lang w:eastAsia="zh-CN"/>
        </w:rPr>
        <w:t>发挥各职能部门和院部的积极性，加强和附中附小的沟通协调，使共建工作取得更大实效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pStyle w:val="7"/>
        <w:spacing w:line="60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12.</w:t>
      </w:r>
      <w:r>
        <w:rPr>
          <w:rFonts w:hint="eastAsia" w:ascii="宋体" w:hAnsi="宋体"/>
          <w:sz w:val="28"/>
          <w:szCs w:val="28"/>
        </w:rPr>
        <w:t>根据地方政府要求，做好计划生育相关工作。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校工会201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年主要活动一览表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3817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三八节系列活动（职工之家专场活动、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讲座、送花、</w:t>
            </w:r>
            <w:r>
              <w:rPr>
                <w:rFonts w:hint="eastAsia" w:ascii="宋体" w:hAnsi="宋体"/>
                <w:sz w:val="24"/>
                <w:szCs w:val="24"/>
              </w:rPr>
              <w:t>赠送女工保险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月7-10日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职工子女入学、入托登记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职工互助保障续保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</w:rPr>
              <w:t>工会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社团上交工作计划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>-27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北京交响乐团石大专场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组织职工长走活动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上旬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中国石油大学五届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八</w:t>
            </w:r>
            <w:r>
              <w:rPr>
                <w:rFonts w:hint="eastAsia" w:ascii="宋体" w:hAnsi="宋体"/>
                <w:sz w:val="24"/>
              </w:rPr>
              <w:t>次双代会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3月底或4月初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工会干部培训讲座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青年教师社会实践（素质拓展）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时间待定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教职工足球联赛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及军都杯四校赛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足球协会承办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教职工乒乓球比赛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护士节风采展示活动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教职工体检工作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6月下旬-9月中旬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六一儿童节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手工绘画展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教职工厨艺比赛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庆七一</w:t>
            </w:r>
            <w:r>
              <w:rPr>
                <w:rFonts w:hint="eastAsia" w:ascii="宋体" w:hAnsi="宋体"/>
                <w:sz w:val="24"/>
                <w:lang w:eastAsia="zh-CN"/>
              </w:rPr>
              <w:t>教职工合唱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6月29日或6月30日（周五）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组织参加昌平区高校羽毛球团体邀请赛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组织教职工暑期旅游及休养工作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新进教职工座谈会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教师节期间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青年教职工恳谈会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教职工趣味运动会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教师节期间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职工足球队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联</w:t>
            </w:r>
            <w:r>
              <w:rPr>
                <w:rFonts w:hint="eastAsia" w:ascii="宋体" w:hAnsi="宋体"/>
                <w:sz w:val="24"/>
              </w:rPr>
              <w:t>赛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足球协会承办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十一月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第十</w:t>
            </w:r>
            <w:r>
              <w:rPr>
                <w:rFonts w:hint="eastAsia" w:ascii="宋体" w:hAnsi="宋体"/>
                <w:sz w:val="24"/>
                <w:lang w:eastAsia="zh-CN"/>
              </w:rPr>
              <w:t>一</w:t>
            </w:r>
            <w:r>
              <w:rPr>
                <w:rFonts w:hint="eastAsia" w:ascii="宋体" w:hAnsi="宋体"/>
                <w:sz w:val="24"/>
              </w:rPr>
              <w:t>届青年教师教学基本功比赛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十二月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部门工会工作总结交流研讨会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12月末或1月初</w:t>
            </w:r>
          </w:p>
        </w:tc>
      </w:tr>
    </w:tbl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</w:p>
    <w:p>
      <w:pPr>
        <w:widowControl/>
        <w:spacing w:line="301" w:lineRule="atLeast"/>
        <w:ind w:firstLine="480"/>
        <w:jc w:val="right"/>
        <w:textAlignment w:val="baseline"/>
        <w:rPr>
          <w:rFonts w:hint="eastAsia" w:ascii="宋体" w:hAnsi="宋体"/>
          <w:color w:val="333333"/>
          <w:kern w:val="0"/>
          <w:sz w:val="28"/>
          <w:szCs w:val="28"/>
        </w:rPr>
      </w:pPr>
    </w:p>
    <w:p>
      <w:pPr>
        <w:widowControl/>
        <w:spacing w:line="301" w:lineRule="atLeast"/>
        <w:ind w:firstLine="480"/>
        <w:jc w:val="left"/>
        <w:textAlignment w:val="baseline"/>
        <w:rPr>
          <w:rFonts w:hint="eastAsia" w:ascii="宋体" w:hAnsi="宋体"/>
          <w:color w:val="333333"/>
          <w:kern w:val="0"/>
          <w:sz w:val="28"/>
          <w:szCs w:val="28"/>
        </w:rPr>
      </w:pPr>
    </w:p>
    <w:p>
      <w:pPr>
        <w:rPr>
          <w:rFonts w:hint="eastAsia" w:ascii="宋体" w:hAnsi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