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cs="黑体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28"/>
          <w:szCs w:val="28"/>
        </w:rPr>
        <w:t>中国石油大学（北京）二级教代会召开备案表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单位名称：                                                  第   届   次教代会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710"/>
        <w:gridCol w:w="71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0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开会时间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预备会</w:t>
            </w:r>
          </w:p>
        </w:tc>
        <w:tc>
          <w:tcPr>
            <w:tcW w:w="2840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征集提案个数</w:t>
            </w:r>
          </w:p>
        </w:tc>
        <w:tc>
          <w:tcPr>
            <w:tcW w:w="1421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正式会</w:t>
            </w:r>
          </w:p>
        </w:tc>
        <w:tc>
          <w:tcPr>
            <w:tcW w:w="2840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正式代表数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列席代表数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特邀代表数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7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本次会议议题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7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7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7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7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7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7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390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拟提交大会表决通过的文件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表决方式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390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390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390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390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390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教代会选举事项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选举方式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390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390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390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390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单位基层党组织意见</w:t>
            </w:r>
          </w:p>
        </w:tc>
        <w:tc>
          <w:tcPr>
            <w:tcW w:w="2840" w:type="dxa"/>
            <w:gridSpan w:val="2"/>
            <w:vAlign w:val="bottom"/>
          </w:tcPr>
          <w:p>
            <w:pPr>
              <w:jc w:val="righ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（签字、盖章）</w:t>
            </w:r>
          </w:p>
          <w:p>
            <w:pPr>
              <w:jc w:val="righ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月  日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校工会意见</w:t>
            </w:r>
          </w:p>
        </w:tc>
        <w:tc>
          <w:tcPr>
            <w:tcW w:w="2842" w:type="dxa"/>
            <w:gridSpan w:val="3"/>
            <w:vAlign w:val="bottom"/>
          </w:tcPr>
          <w:p>
            <w:pPr>
              <w:jc w:val="righ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（签字、盖章）</w:t>
            </w:r>
          </w:p>
          <w:p>
            <w:pPr>
              <w:jc w:val="righ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8710593"/>
    <w:rsid w:val="47D21E5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6">
    <w:name w:val="样式2"/>
    <w:basedOn w:val="1"/>
    <w:qFormat/>
    <w:uiPriority w:val="0"/>
    <w:pPr>
      <w:spacing w:line="480" w:lineRule="auto"/>
    </w:pPr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gonghui</cp:lastModifiedBy>
  <dcterms:modified xsi:type="dcterms:W3CDTF">2017-03-02T06:49:19Z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