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vertAlign w:val="baseline"/>
          <w:lang w:eastAsia="zh-CN"/>
        </w:rPr>
      </w:pPr>
    </w:p>
    <w:tbl>
      <w:tblPr>
        <w:tblStyle w:val="4"/>
        <w:tblpPr w:leftFromText="180" w:rightFromText="180" w:vertAnchor="page" w:horzAnchor="page" w:tblpX="1702" w:tblpY="2613"/>
        <w:tblOverlap w:val="never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9"/>
        <w:gridCol w:w="2299"/>
        <w:gridCol w:w="2301"/>
        <w:gridCol w:w="2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299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eastAsia="zh-CN"/>
              </w:rPr>
              <w:t>院系</w:t>
            </w:r>
          </w:p>
        </w:tc>
        <w:tc>
          <w:tcPr>
            <w:tcW w:w="6901" w:type="dxa"/>
            <w:gridSpan w:val="3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299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eastAsia="zh-CN"/>
              </w:rPr>
              <w:t>姓名</w:t>
            </w:r>
          </w:p>
        </w:tc>
        <w:tc>
          <w:tcPr>
            <w:tcW w:w="229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301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230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2299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职称</w:t>
            </w:r>
          </w:p>
        </w:tc>
        <w:tc>
          <w:tcPr>
            <w:tcW w:w="229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301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手机</w:t>
            </w:r>
          </w:p>
        </w:tc>
        <w:tc>
          <w:tcPr>
            <w:tcW w:w="2301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jc w:val="center"/>
        <w:rPr>
          <w:rFonts w:hint="eastAsia" w:ascii="宋体" w:hAnsi="宋体" w:cs="Arial"/>
          <w:b/>
          <w:bCs/>
          <w:kern w:val="0"/>
          <w:sz w:val="24"/>
          <w:szCs w:val="24"/>
          <w:lang w:eastAsia="zh-CN"/>
        </w:rPr>
      </w:pPr>
      <w:r>
        <w:rPr>
          <w:rFonts w:hint="eastAsia" w:ascii="宋体" w:hAnsi="宋体" w:cs="Arial"/>
          <w:b/>
          <w:bCs/>
          <w:kern w:val="0"/>
          <w:sz w:val="24"/>
          <w:szCs w:val="24"/>
        </w:rPr>
        <w:t>第四届青年教师恳谈会</w:t>
      </w:r>
      <w:r>
        <w:rPr>
          <w:rFonts w:hint="eastAsia" w:ascii="宋体" w:hAnsi="宋体" w:cs="Arial"/>
          <w:b/>
          <w:bCs/>
          <w:kern w:val="0"/>
          <w:sz w:val="24"/>
          <w:szCs w:val="24"/>
          <w:lang w:eastAsia="zh-CN"/>
        </w:rPr>
        <w:t>报名表</w:t>
      </w:r>
    </w:p>
    <w:p>
      <w:pPr>
        <w:rPr>
          <w:rFonts w:hint="eastAsia" w:ascii="宋体" w:hAnsi="宋体" w:cs="Arial" w:eastAsiaTheme="minorEastAsia"/>
          <w:b/>
          <w:bCs/>
          <w:kern w:val="0"/>
          <w:sz w:val="24"/>
          <w:szCs w:val="24"/>
          <w:lang w:val="en-US" w:eastAsia="zh-CN" w:bidi="ar-SA"/>
        </w:rPr>
      </w:pPr>
    </w:p>
    <w:p>
      <w:pPr>
        <w:rPr>
          <w:rFonts w:hint="eastAsia" w:ascii="宋体" w:hAnsi="宋体" w:cs="Arial" w:eastAsiaTheme="minorEastAsia"/>
          <w:b/>
          <w:bCs/>
          <w:kern w:val="0"/>
          <w:sz w:val="24"/>
          <w:szCs w:val="24"/>
          <w:lang w:val="en-US" w:eastAsia="zh-CN" w:bidi="ar-SA"/>
        </w:rPr>
      </w:pPr>
    </w:p>
    <w:p>
      <w:pPr>
        <w:rPr>
          <w:rFonts w:hint="eastAsia" w:ascii="宋体" w:hAnsi="宋体" w:cs="Arial" w:eastAsiaTheme="minorEastAsia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Arial"/>
          <w:b/>
          <w:bCs/>
          <w:kern w:val="0"/>
          <w:sz w:val="24"/>
          <w:szCs w:val="24"/>
          <w:lang w:val="en-US" w:eastAsia="zh-CN" w:bidi="ar-SA"/>
        </w:rPr>
        <w:t>注：地科学院、石工学院、化工学院、机械学院、信息学院、理学院、工商学院、马克思主义学院、外语学院、体育教学部、科学技术研究院各一个名额。</w:t>
      </w:r>
    </w:p>
    <w:p>
      <w:pPr>
        <w:tabs>
          <w:tab w:val="left" w:pos="3343"/>
        </w:tabs>
        <w:jc w:val="right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A447C5"/>
    <w:rsid w:val="40D03AD2"/>
    <w:rsid w:val="474F7FA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ghLHZ</dc:creator>
  <cp:lastModifiedBy>ghLHZ</cp:lastModifiedBy>
  <dcterms:modified xsi:type="dcterms:W3CDTF">2016-09-02T02:00:11Z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