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footer" w:uiPriority="9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iPriority="59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7646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rsid w:val="000476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0476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47646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04764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85</Words>
  <Characters>490</Characters>
  <Application>Microsoft Office Word</Application>
  <DocSecurity>0</DocSecurity>
  <Lines>4</Lines>
  <Paragraphs>1</Paragraphs>
  <ScaleCrop>false</ScaleCrop>
  <Company>中国石油大学</Company>
  <LinksUpToDate>false</LinksUpToDate>
  <CharactersWithSpaces>574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中国石油大学（北京）教工活动中心管理模式</dc:title>
  <dc:creator>CUP-TZM</dc:creator>
  <cp:lastModifiedBy>hp</cp:lastModifiedBy>
  <cp:revision>1</cp:revision>
  <dcterms:created xsi:type="dcterms:W3CDTF">2015-07-10T13:09:00Z</dcterms:created>
  <dcterms:modified xsi:type="dcterms:W3CDTF">2015-09-10T03:56:00Z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2052-9.1.0.5132</vt:lpwstr>
  </property>
</Properties>
</file>